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B2369" w14:textId="77777777" w:rsidR="00097D42" w:rsidRDefault="00097D42">
      <w:pPr>
        <w:jc w:val="center"/>
        <w:rPr>
          <w:noProof/>
        </w:rPr>
      </w:pPr>
      <w:r>
        <w:rPr>
          <w:rFonts w:ascii="Arial" w:hAnsi="Arial" w:cs="Arial"/>
          <w:b/>
          <w:bCs/>
          <w:sz w:val="56"/>
          <w:szCs w:val="56"/>
        </w:rPr>
        <w:t>Safeguarding and</w:t>
      </w:r>
    </w:p>
    <w:p w14:paraId="5DE2B555" w14:textId="77777777" w:rsidR="00097D42" w:rsidRDefault="00097D42">
      <w:pPr>
        <w:jc w:val="center"/>
        <w:rPr>
          <w:noProof/>
        </w:rPr>
      </w:pPr>
      <w:r>
        <w:rPr>
          <w:rFonts w:ascii="Arial" w:hAnsi="Arial" w:cs="Arial"/>
          <w:b/>
          <w:bCs/>
          <w:sz w:val="56"/>
          <w:szCs w:val="56"/>
        </w:rPr>
        <w:t>Child Protection Policy</w:t>
      </w:r>
    </w:p>
    <w:p w14:paraId="5E513244" w14:textId="77777777" w:rsidR="005E5A54" w:rsidRDefault="005E5A54" w:rsidP="005E5A54">
      <w:pPr>
        <w:rPr>
          <w:rFonts w:ascii="Comic Sans MS" w:hAnsi="Comic Sans MS"/>
          <w:sz w:val="120"/>
          <w:szCs w:val="120"/>
          <w:u w:val="single"/>
        </w:rPr>
      </w:pPr>
      <w:r w:rsidRPr="008130AD">
        <w:rPr>
          <w:rFonts w:ascii="Comic Sans MS" w:hAnsi="Comic Sans MS"/>
          <w:noProof/>
          <w:sz w:val="120"/>
          <w:szCs w:val="120"/>
        </w:rPr>
        <w:drawing>
          <wp:anchor distT="0" distB="0" distL="114300" distR="114300" simplePos="0" relativeHeight="251659264" behindDoc="0" locked="0" layoutInCell="1" allowOverlap="1" wp14:anchorId="74825804" wp14:editId="47779840">
            <wp:simplePos x="0" y="0"/>
            <wp:positionH relativeFrom="margin">
              <wp:align>center</wp:align>
            </wp:positionH>
            <wp:positionV relativeFrom="paragraph">
              <wp:posOffset>254635</wp:posOffset>
            </wp:positionV>
            <wp:extent cx="3429000" cy="3429000"/>
            <wp:effectExtent l="19050" t="19050" r="19050" b="19050"/>
            <wp:wrapNone/>
            <wp:docPr id="697984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solidFill>
                        <a:sysClr val="window" lastClr="FFFFFF"/>
                      </a:solid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4516"/>
        <w:tblW w:w="10712" w:type="dxa"/>
        <w:tblLook w:val="04A0" w:firstRow="1" w:lastRow="0" w:firstColumn="1" w:lastColumn="0" w:noHBand="0" w:noVBand="1"/>
      </w:tblPr>
      <w:tblGrid>
        <w:gridCol w:w="3570"/>
        <w:gridCol w:w="3570"/>
        <w:gridCol w:w="3572"/>
      </w:tblGrid>
      <w:tr w:rsidR="005E5A54" w14:paraId="2E1EEDB8" w14:textId="77777777" w:rsidTr="00140F36">
        <w:trPr>
          <w:trHeight w:val="568"/>
        </w:trPr>
        <w:tc>
          <w:tcPr>
            <w:tcW w:w="10712" w:type="dxa"/>
            <w:gridSpan w:val="3"/>
          </w:tcPr>
          <w:p w14:paraId="6E73A0B2" w14:textId="77777777" w:rsidR="00097D42" w:rsidRDefault="00097D42">
            <w:pPr>
              <w:rPr>
                <w:noProof/>
              </w:rPr>
            </w:pPr>
            <w:r w:rsidRPr="005E24EF">
              <w:rPr>
                <w:b/>
                <w:bCs/>
              </w:rPr>
              <w:t>Reviewer note:</w:t>
            </w:r>
            <w:r w:rsidRPr="005E24EF">
              <w:t xml:space="preserve"> This policy has been reviewed for accuracy, flow, plain English, </w:t>
            </w:r>
            <w:r>
              <w:t>clear</w:t>
            </w:r>
            <w:r w:rsidRPr="005E24EF">
              <w:t xml:space="preserve"> action when concerns arise, and unnecessary repetition. The review strengthened action-focused sections, updated statutory references, and highlighted where the policy should remain aligned with current </w:t>
            </w:r>
            <w:r>
              <w:t xml:space="preserve">Salford </w:t>
            </w:r>
            <w:r w:rsidRPr="005E24EF">
              <w:t>safeguarding procedures and Salford Family Nurseries’ operational arrangements.</w:t>
            </w:r>
          </w:p>
          <w:p w14:paraId="7B531DC0" w14:textId="77777777" w:rsidR="00097D42" w:rsidRDefault="00097D42">
            <w:pPr>
              <w:jc w:val="center"/>
              <w:rPr>
                <w:noProof/>
              </w:rPr>
            </w:pPr>
            <w:r>
              <w:rPr>
                <w:rFonts w:ascii="Arial" w:hAnsi="Arial" w:cs="Arial"/>
              </w:rPr>
              <w:t>This policy will be reviewed annually, or sooner if legislation, statutory guidance, local procedures or service arrangements change.</w:t>
            </w:r>
          </w:p>
          <w:p w14:paraId="6C024506" w14:textId="31F41194" w:rsidR="005E5A54" w:rsidRPr="005E24EF" w:rsidRDefault="005E5A54" w:rsidP="00140F36">
            <w:pPr>
              <w:jc w:val="center"/>
              <w:rPr>
                <w:rFonts w:ascii="Comic Sans MS" w:hAnsi="Comic Sans MS"/>
              </w:rPr>
            </w:pPr>
          </w:p>
        </w:tc>
      </w:tr>
      <w:tr w:rsidR="005E5A54" w14:paraId="39F68D41" w14:textId="77777777" w:rsidTr="00140F36">
        <w:trPr>
          <w:trHeight w:val="292"/>
        </w:trPr>
        <w:tc>
          <w:tcPr>
            <w:tcW w:w="3570" w:type="dxa"/>
          </w:tcPr>
          <w:p w14:paraId="73926D1A" w14:textId="77777777" w:rsidR="005E5A54" w:rsidRPr="005E24EF" w:rsidRDefault="005E5A54" w:rsidP="00140F36">
            <w:pPr>
              <w:jc w:val="center"/>
              <w:rPr>
                <w:rFonts w:ascii="Comic Sans MS" w:hAnsi="Comic Sans MS"/>
                <w:b/>
                <w:bCs/>
              </w:rPr>
            </w:pPr>
            <w:r w:rsidRPr="005E24EF">
              <w:rPr>
                <w:rFonts w:ascii="Comic Sans MS" w:hAnsi="Comic Sans MS"/>
                <w:b/>
                <w:bCs/>
              </w:rPr>
              <w:t>Policy updated:</w:t>
            </w:r>
          </w:p>
        </w:tc>
        <w:tc>
          <w:tcPr>
            <w:tcW w:w="3570" w:type="dxa"/>
          </w:tcPr>
          <w:p w14:paraId="537086AA" w14:textId="77777777" w:rsidR="005E5A54" w:rsidRPr="005E24EF" w:rsidRDefault="005E5A54" w:rsidP="00140F36">
            <w:pPr>
              <w:jc w:val="center"/>
              <w:rPr>
                <w:rFonts w:ascii="Comic Sans MS" w:hAnsi="Comic Sans MS"/>
                <w:b/>
                <w:bCs/>
              </w:rPr>
            </w:pPr>
            <w:r w:rsidRPr="005E24EF">
              <w:rPr>
                <w:rFonts w:ascii="Comic Sans MS" w:hAnsi="Comic Sans MS"/>
                <w:b/>
                <w:bCs/>
              </w:rPr>
              <w:t>Next review:</w:t>
            </w:r>
          </w:p>
        </w:tc>
        <w:tc>
          <w:tcPr>
            <w:tcW w:w="3572" w:type="dxa"/>
          </w:tcPr>
          <w:p w14:paraId="1EEB0A4A" w14:textId="77777777" w:rsidR="005E5A54" w:rsidRPr="005E24EF" w:rsidRDefault="005E5A54" w:rsidP="00140F36">
            <w:pPr>
              <w:jc w:val="center"/>
              <w:rPr>
                <w:rFonts w:ascii="Comic Sans MS" w:hAnsi="Comic Sans MS"/>
                <w:b/>
                <w:bCs/>
              </w:rPr>
            </w:pPr>
            <w:r w:rsidRPr="005E24EF">
              <w:rPr>
                <w:rFonts w:ascii="Comic Sans MS" w:hAnsi="Comic Sans MS"/>
                <w:b/>
                <w:bCs/>
              </w:rPr>
              <w:t>Reviewed by:</w:t>
            </w:r>
          </w:p>
        </w:tc>
      </w:tr>
      <w:tr w:rsidR="005E5A54" w14:paraId="4F6D1CCC" w14:textId="77777777" w:rsidTr="00140F36">
        <w:trPr>
          <w:trHeight w:val="292"/>
        </w:trPr>
        <w:tc>
          <w:tcPr>
            <w:tcW w:w="3570" w:type="dxa"/>
          </w:tcPr>
          <w:p w14:paraId="4295BE52" w14:textId="2821A112" w:rsidR="005E5A54" w:rsidRPr="005E24EF" w:rsidRDefault="005418B8" w:rsidP="00140F36">
            <w:pPr>
              <w:jc w:val="center"/>
              <w:rPr>
                <w:rFonts w:ascii="Comic Sans MS" w:hAnsi="Comic Sans MS"/>
              </w:rPr>
            </w:pPr>
            <w:r>
              <w:rPr>
                <w:rFonts w:ascii="Comic Sans MS" w:hAnsi="Comic Sans MS"/>
              </w:rPr>
              <w:t>August</w:t>
            </w:r>
            <w:r w:rsidR="005E5A54" w:rsidRPr="005E24EF">
              <w:rPr>
                <w:rFonts w:ascii="Comic Sans MS" w:hAnsi="Comic Sans MS"/>
              </w:rPr>
              <w:t xml:space="preserve"> 2026</w:t>
            </w:r>
          </w:p>
        </w:tc>
        <w:tc>
          <w:tcPr>
            <w:tcW w:w="3570" w:type="dxa"/>
          </w:tcPr>
          <w:p w14:paraId="05B3231D" w14:textId="48154EFA" w:rsidR="005E5A54" w:rsidRPr="005E24EF" w:rsidRDefault="005418B8" w:rsidP="00140F36">
            <w:pPr>
              <w:jc w:val="center"/>
              <w:rPr>
                <w:rFonts w:ascii="Comic Sans MS" w:hAnsi="Comic Sans MS"/>
              </w:rPr>
            </w:pPr>
            <w:r>
              <w:rPr>
                <w:rFonts w:ascii="Comic Sans MS" w:hAnsi="Comic Sans MS"/>
              </w:rPr>
              <w:t>August</w:t>
            </w:r>
            <w:r w:rsidR="005E5A54" w:rsidRPr="005E24EF">
              <w:rPr>
                <w:rFonts w:ascii="Comic Sans MS" w:hAnsi="Comic Sans MS"/>
              </w:rPr>
              <w:t xml:space="preserve"> 2027</w:t>
            </w:r>
          </w:p>
        </w:tc>
        <w:tc>
          <w:tcPr>
            <w:tcW w:w="3572" w:type="dxa"/>
          </w:tcPr>
          <w:p w14:paraId="4456C269" w14:textId="77777777" w:rsidR="005E5A54" w:rsidRPr="005E24EF" w:rsidRDefault="005E5A54" w:rsidP="00140F36">
            <w:pPr>
              <w:jc w:val="center"/>
              <w:rPr>
                <w:rFonts w:ascii="Comic Sans MS" w:hAnsi="Comic Sans MS"/>
              </w:rPr>
            </w:pPr>
            <w:r w:rsidRPr="005E24EF">
              <w:rPr>
                <w:rFonts w:ascii="Comic Sans MS" w:hAnsi="Comic Sans MS"/>
              </w:rPr>
              <w:t>Nursery Managers</w:t>
            </w:r>
          </w:p>
        </w:tc>
      </w:tr>
      <w:tr w:rsidR="005E5A54" w14:paraId="64BC9B87" w14:textId="77777777" w:rsidTr="00140F36">
        <w:trPr>
          <w:trHeight w:val="933"/>
        </w:trPr>
        <w:tc>
          <w:tcPr>
            <w:tcW w:w="3570" w:type="dxa"/>
          </w:tcPr>
          <w:p w14:paraId="27F6921B" w14:textId="77777777" w:rsidR="005E5A54" w:rsidRPr="005E24EF" w:rsidRDefault="005E5A54" w:rsidP="00140F36">
            <w:pPr>
              <w:jc w:val="center"/>
              <w:rPr>
                <w:rFonts w:ascii="Comic Sans MS" w:hAnsi="Comic Sans MS"/>
                <w:u w:val="single"/>
              </w:rPr>
            </w:pPr>
          </w:p>
        </w:tc>
        <w:tc>
          <w:tcPr>
            <w:tcW w:w="3570" w:type="dxa"/>
          </w:tcPr>
          <w:p w14:paraId="394FE10A" w14:textId="77777777" w:rsidR="005E5A54" w:rsidRPr="005E24EF" w:rsidRDefault="005E5A54" w:rsidP="00140F36">
            <w:pPr>
              <w:jc w:val="center"/>
              <w:rPr>
                <w:rFonts w:ascii="Comic Sans MS" w:hAnsi="Comic Sans MS"/>
                <w:u w:val="single"/>
              </w:rPr>
            </w:pPr>
          </w:p>
        </w:tc>
        <w:tc>
          <w:tcPr>
            <w:tcW w:w="3572" w:type="dxa"/>
          </w:tcPr>
          <w:p w14:paraId="4878FE32" w14:textId="77777777" w:rsidR="005E5A54" w:rsidRPr="005E24EF" w:rsidRDefault="005E5A54" w:rsidP="00140F36">
            <w:pPr>
              <w:jc w:val="center"/>
              <w:rPr>
                <w:rFonts w:ascii="Comic Sans MS" w:hAnsi="Comic Sans MS"/>
                <w:u w:val="single"/>
              </w:rPr>
            </w:pPr>
          </w:p>
        </w:tc>
      </w:tr>
    </w:tbl>
    <w:p w14:paraId="023011A8" w14:textId="77777777" w:rsidR="005E5A54" w:rsidRDefault="005E5A54"/>
    <w:p w14:paraId="50046920" w14:textId="77777777" w:rsidR="005E5A54" w:rsidRDefault="005E5A54"/>
    <w:p w14:paraId="79CD76BD" w14:textId="77777777" w:rsidR="005E5A54" w:rsidRDefault="005E5A54"/>
    <w:p w14:paraId="74D2A260" w14:textId="77777777" w:rsidR="005E5A54" w:rsidRDefault="005E5A54"/>
    <w:p w14:paraId="1CA4A61E" w14:textId="77777777" w:rsidR="005E5A54" w:rsidRDefault="005E5A54"/>
    <w:p w14:paraId="6591BDEA" w14:textId="77777777" w:rsidR="005E5A54" w:rsidRDefault="005E5A54"/>
    <w:p w14:paraId="746170D4" w14:textId="77777777" w:rsidR="005E5A54" w:rsidRDefault="005E5A54"/>
    <w:p w14:paraId="7CAE5AC8" w14:textId="77777777" w:rsidR="005E5A54" w:rsidRDefault="005E5A54"/>
    <w:p w14:paraId="1CE537C6" w14:textId="77777777" w:rsidR="005E5A54" w:rsidRDefault="005E5A54"/>
    <w:p w14:paraId="382522D2" w14:textId="77777777" w:rsidR="005E5A54" w:rsidRDefault="005E5A54"/>
    <w:p w14:paraId="27C969B2" w14:textId="77777777" w:rsidR="006D54D5" w:rsidRDefault="00097D42" w:rsidP="00097D42">
      <w:pPr>
        <w:pStyle w:val="Heading1"/>
        <w:rPr>
          <w:rFonts w:asciiTheme="minorBidi" w:eastAsia="Times New Roman" w:hAnsiTheme="minorBidi" w:cstheme="minorBidi"/>
          <w:b/>
          <w:bCs/>
          <w:color w:val="auto"/>
          <w:kern w:val="36"/>
          <w:lang w:eastAsia="en-GB"/>
          <w14:ligatures w14:val="none"/>
        </w:rPr>
      </w:pPr>
      <w:r w:rsidRPr="00302FE5">
        <w:rPr>
          <w:rFonts w:asciiTheme="minorBidi" w:eastAsia="Times New Roman" w:hAnsiTheme="minorBidi" w:cstheme="minorBidi"/>
          <w:b/>
          <w:bCs/>
          <w:color w:val="auto"/>
          <w:kern w:val="36"/>
          <w:lang w:eastAsia="en-GB"/>
          <w14:ligatures w14:val="none"/>
        </w:rPr>
        <w:lastRenderedPageBreak/>
        <w:t xml:space="preserve">             </w:t>
      </w:r>
    </w:p>
    <w:p w14:paraId="67484C80" w14:textId="322A9CAD" w:rsidR="00097D42" w:rsidRDefault="00097D42" w:rsidP="00097D42">
      <w:pPr>
        <w:pStyle w:val="Heading1"/>
        <w:rPr>
          <w:rFonts w:asciiTheme="minorBidi" w:eastAsia="Times New Roman" w:hAnsiTheme="minorBidi" w:cstheme="minorBidi"/>
          <w:b/>
          <w:bCs/>
          <w:color w:val="auto"/>
          <w:kern w:val="36"/>
          <w:lang w:eastAsia="en-GB"/>
          <w14:ligatures w14:val="none"/>
        </w:rPr>
      </w:pPr>
      <w:r w:rsidRPr="00302FE5">
        <w:rPr>
          <w:rFonts w:asciiTheme="minorBidi" w:eastAsia="Times New Roman" w:hAnsiTheme="minorBidi" w:cstheme="minorBidi"/>
          <w:b/>
          <w:bCs/>
          <w:color w:val="auto"/>
          <w:kern w:val="36"/>
          <w:lang w:eastAsia="en-GB"/>
          <w14:ligatures w14:val="none"/>
        </w:rPr>
        <w:t xml:space="preserve">      </w:t>
      </w:r>
    </w:p>
    <w:p w14:paraId="36EAFB01" w14:textId="297E246E" w:rsidR="00097D42" w:rsidRPr="00097D42" w:rsidRDefault="00097D42" w:rsidP="00097D42">
      <w:pPr>
        <w:pStyle w:val="Heading1"/>
        <w:rPr>
          <w:rFonts w:asciiTheme="minorBidi" w:eastAsia="Times New Roman" w:hAnsiTheme="minorBidi" w:cstheme="minorBidi"/>
          <w:b/>
          <w:bCs/>
          <w:color w:val="auto"/>
          <w:kern w:val="36"/>
          <w:lang w:eastAsia="en-GB"/>
          <w14:ligatures w14:val="none"/>
        </w:rPr>
      </w:pPr>
      <w:r w:rsidRPr="00302FE5">
        <w:rPr>
          <w:rFonts w:asciiTheme="minorBidi" w:eastAsia="Times New Roman" w:hAnsiTheme="minorBidi" w:cstheme="minorBidi"/>
          <w:b/>
          <w:bCs/>
          <w:color w:val="auto"/>
          <w:kern w:val="36"/>
          <w:u w:val="single"/>
          <w:lang w:eastAsia="en-GB"/>
          <w14:ligatures w14:val="none"/>
        </w:rPr>
        <w:t>Table of Contents</w:t>
      </w:r>
    </w:p>
    <w:p w14:paraId="54F9C62F" w14:textId="77777777" w:rsidR="0025197F" w:rsidRPr="0025197F" w:rsidRDefault="0025197F" w:rsidP="0025197F">
      <w:pPr>
        <w:rPr>
          <w:lang w:eastAsia="en-GB"/>
        </w:rPr>
      </w:pPr>
    </w:p>
    <w:tbl>
      <w:tblPr>
        <w:tblStyle w:val="TableGrid"/>
        <w:tblW w:w="0" w:type="auto"/>
        <w:tblLook w:val="04A0" w:firstRow="1" w:lastRow="0" w:firstColumn="1" w:lastColumn="0" w:noHBand="0" w:noVBand="1"/>
      </w:tblPr>
      <w:tblGrid>
        <w:gridCol w:w="7366"/>
        <w:gridCol w:w="1650"/>
      </w:tblGrid>
      <w:tr w:rsidR="00114763" w14:paraId="19C000F8" w14:textId="77777777" w:rsidTr="0025197F">
        <w:tc>
          <w:tcPr>
            <w:tcW w:w="7366" w:type="dxa"/>
          </w:tcPr>
          <w:p w14:paraId="0815D8FC" w14:textId="0DD3CF95"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Front Cover</w:t>
            </w:r>
          </w:p>
        </w:tc>
        <w:tc>
          <w:tcPr>
            <w:tcW w:w="1650" w:type="dxa"/>
          </w:tcPr>
          <w:p w14:paraId="4931E236" w14:textId="566419D7"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1</w:t>
            </w:r>
          </w:p>
        </w:tc>
      </w:tr>
      <w:tr w:rsidR="00114763" w14:paraId="7F940092" w14:textId="77777777" w:rsidTr="0025197F">
        <w:tc>
          <w:tcPr>
            <w:tcW w:w="7366" w:type="dxa"/>
          </w:tcPr>
          <w:p w14:paraId="75F1EB47" w14:textId="104D7F1F"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Contents Page</w:t>
            </w:r>
          </w:p>
        </w:tc>
        <w:tc>
          <w:tcPr>
            <w:tcW w:w="1650" w:type="dxa"/>
          </w:tcPr>
          <w:p w14:paraId="5CDC040B" w14:textId="46616782"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2</w:t>
            </w:r>
          </w:p>
        </w:tc>
      </w:tr>
      <w:tr w:rsidR="00114763" w14:paraId="1C9F7154" w14:textId="77777777" w:rsidTr="0025197F">
        <w:tc>
          <w:tcPr>
            <w:tcW w:w="7366" w:type="dxa"/>
          </w:tcPr>
          <w:p w14:paraId="6BE6D46D" w14:textId="457B6EA9"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Aims</w:t>
            </w:r>
          </w:p>
        </w:tc>
        <w:tc>
          <w:tcPr>
            <w:tcW w:w="1650" w:type="dxa"/>
          </w:tcPr>
          <w:p w14:paraId="11704F50" w14:textId="627C8992"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3</w:t>
            </w:r>
          </w:p>
        </w:tc>
      </w:tr>
      <w:tr w:rsidR="00114763" w14:paraId="4CA5A29B" w14:textId="77777777" w:rsidTr="0025197F">
        <w:tc>
          <w:tcPr>
            <w:tcW w:w="7366" w:type="dxa"/>
          </w:tcPr>
          <w:p w14:paraId="2BCB5F03" w14:textId="1D9646E8"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Objectives</w:t>
            </w:r>
          </w:p>
        </w:tc>
        <w:tc>
          <w:tcPr>
            <w:tcW w:w="1650" w:type="dxa"/>
          </w:tcPr>
          <w:p w14:paraId="3408B21C" w14:textId="728B5DCB"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3</w:t>
            </w:r>
          </w:p>
        </w:tc>
      </w:tr>
      <w:tr w:rsidR="00114763" w14:paraId="1DDFFD25" w14:textId="77777777" w:rsidTr="0025197F">
        <w:tc>
          <w:tcPr>
            <w:tcW w:w="7366" w:type="dxa"/>
          </w:tcPr>
          <w:p w14:paraId="095BE443" w14:textId="21FF5F40"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Policy Summary</w:t>
            </w:r>
          </w:p>
        </w:tc>
        <w:tc>
          <w:tcPr>
            <w:tcW w:w="1650" w:type="dxa"/>
          </w:tcPr>
          <w:p w14:paraId="25508A8D" w14:textId="5FE76774"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4</w:t>
            </w:r>
          </w:p>
        </w:tc>
      </w:tr>
      <w:tr w:rsidR="00114763" w14:paraId="3974D689" w14:textId="77777777" w:rsidTr="0025197F">
        <w:tc>
          <w:tcPr>
            <w:tcW w:w="7366" w:type="dxa"/>
          </w:tcPr>
          <w:p w14:paraId="34FF3794" w14:textId="6F31D6C6"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Policy Review</w:t>
            </w:r>
          </w:p>
        </w:tc>
        <w:tc>
          <w:tcPr>
            <w:tcW w:w="1650" w:type="dxa"/>
          </w:tcPr>
          <w:p w14:paraId="3E03F904" w14:textId="11E05009"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4</w:t>
            </w:r>
          </w:p>
        </w:tc>
      </w:tr>
    </w:tbl>
    <w:p w14:paraId="34F17ECF" w14:textId="77777777" w:rsidR="00FE5087" w:rsidRDefault="00FE5087"/>
    <w:p w14:paraId="5A4187BC" w14:textId="09DB1C48" w:rsidR="00FE5087" w:rsidRDefault="00FE5087">
      <w:r w:rsidRPr="00302FE5">
        <w:rPr>
          <w:rFonts w:asciiTheme="minorBidi" w:eastAsia="Times New Roman" w:hAnsiTheme="minorBidi"/>
          <w:b/>
          <w:bCs/>
          <w:kern w:val="0"/>
          <w:u w:val="single"/>
          <w:lang w:eastAsia="en-GB"/>
          <w14:ligatures w14:val="none"/>
        </w:rPr>
        <w:t>Section 1: Safeguarding Practice</w:t>
      </w:r>
    </w:p>
    <w:tbl>
      <w:tblPr>
        <w:tblStyle w:val="TableGrid"/>
        <w:tblW w:w="0" w:type="auto"/>
        <w:tblLook w:val="04A0" w:firstRow="1" w:lastRow="0" w:firstColumn="1" w:lastColumn="0" w:noHBand="0" w:noVBand="1"/>
      </w:tblPr>
      <w:tblGrid>
        <w:gridCol w:w="7366"/>
        <w:gridCol w:w="1650"/>
      </w:tblGrid>
      <w:tr w:rsidR="00114763" w14:paraId="34022CDB" w14:textId="77777777" w:rsidTr="00FE5087">
        <w:tc>
          <w:tcPr>
            <w:tcW w:w="7366" w:type="dxa"/>
          </w:tcPr>
          <w:p w14:paraId="2634BE8E" w14:textId="3ADEC877"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Policy Implementation</w:t>
            </w:r>
          </w:p>
        </w:tc>
        <w:tc>
          <w:tcPr>
            <w:tcW w:w="1650" w:type="dxa"/>
          </w:tcPr>
          <w:p w14:paraId="507F057B" w14:textId="6EF5B15F"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5</w:t>
            </w:r>
          </w:p>
        </w:tc>
      </w:tr>
      <w:tr w:rsidR="00114763" w14:paraId="22833F88" w14:textId="77777777" w:rsidTr="00FE5087">
        <w:tc>
          <w:tcPr>
            <w:tcW w:w="7366" w:type="dxa"/>
          </w:tcPr>
          <w:p w14:paraId="527F99FC" w14:textId="0DA184A7"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Staff and Volunteers</w:t>
            </w:r>
          </w:p>
        </w:tc>
        <w:tc>
          <w:tcPr>
            <w:tcW w:w="1650" w:type="dxa"/>
          </w:tcPr>
          <w:p w14:paraId="04433CE1" w14:textId="7E90BFA8"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5</w:t>
            </w:r>
          </w:p>
        </w:tc>
      </w:tr>
      <w:tr w:rsidR="00114763" w14:paraId="0A4C0E2F" w14:textId="77777777" w:rsidTr="00FE5087">
        <w:tc>
          <w:tcPr>
            <w:tcW w:w="7366" w:type="dxa"/>
          </w:tcPr>
          <w:p w14:paraId="20291C4D" w14:textId="5CE426A7"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Training</w:t>
            </w:r>
          </w:p>
        </w:tc>
        <w:tc>
          <w:tcPr>
            <w:tcW w:w="1650" w:type="dxa"/>
          </w:tcPr>
          <w:p w14:paraId="642F6BEB" w14:textId="5368FF55"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6</w:t>
            </w:r>
          </w:p>
        </w:tc>
      </w:tr>
      <w:tr w:rsidR="00114763" w14:paraId="09126DC4" w14:textId="77777777" w:rsidTr="00FE5087">
        <w:tc>
          <w:tcPr>
            <w:tcW w:w="7366" w:type="dxa"/>
          </w:tcPr>
          <w:p w14:paraId="22C8E590" w14:textId="04FD5BE7"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Support to Families</w:t>
            </w:r>
          </w:p>
        </w:tc>
        <w:tc>
          <w:tcPr>
            <w:tcW w:w="1650" w:type="dxa"/>
          </w:tcPr>
          <w:p w14:paraId="101B798A" w14:textId="5FACBA7F"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6</w:t>
            </w:r>
          </w:p>
        </w:tc>
      </w:tr>
      <w:tr w:rsidR="00114763" w14:paraId="04E39B4E" w14:textId="77777777" w:rsidTr="00FE5087">
        <w:tc>
          <w:tcPr>
            <w:tcW w:w="7366" w:type="dxa"/>
          </w:tcPr>
          <w:p w14:paraId="2309A862" w14:textId="1E02AE21"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Confidentiality</w:t>
            </w:r>
          </w:p>
        </w:tc>
        <w:tc>
          <w:tcPr>
            <w:tcW w:w="1650" w:type="dxa"/>
          </w:tcPr>
          <w:p w14:paraId="448D8993" w14:textId="6D28AF4C"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7</w:t>
            </w:r>
          </w:p>
        </w:tc>
      </w:tr>
      <w:tr w:rsidR="00114763" w14:paraId="54142D35" w14:textId="77777777" w:rsidTr="00FE5087">
        <w:tc>
          <w:tcPr>
            <w:tcW w:w="7366" w:type="dxa"/>
          </w:tcPr>
          <w:p w14:paraId="2AC9BD14" w14:textId="5D046797"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Curriculum</w:t>
            </w:r>
          </w:p>
        </w:tc>
        <w:tc>
          <w:tcPr>
            <w:tcW w:w="1650" w:type="dxa"/>
          </w:tcPr>
          <w:p w14:paraId="18677585" w14:textId="6172181D"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7</w:t>
            </w:r>
          </w:p>
        </w:tc>
      </w:tr>
    </w:tbl>
    <w:p w14:paraId="78829D36" w14:textId="77777777" w:rsidR="00FE5087" w:rsidRDefault="00FE5087" w:rsidP="00FE5087">
      <w:pPr>
        <w:spacing w:before="100" w:beforeAutospacing="1" w:after="100" w:afterAutospacing="1" w:line="300" w:lineRule="atLeast"/>
        <w:outlineLvl w:val="1"/>
        <w:rPr>
          <w:rFonts w:asciiTheme="minorBidi" w:eastAsia="Times New Roman" w:hAnsiTheme="minorBidi"/>
          <w:b/>
          <w:bCs/>
          <w:kern w:val="0"/>
          <w:u w:val="single"/>
          <w:lang w:eastAsia="en-GB"/>
          <w14:ligatures w14:val="none"/>
        </w:rPr>
      </w:pPr>
    </w:p>
    <w:p w14:paraId="35D8BC5D" w14:textId="45D61428" w:rsidR="00FE5087" w:rsidRPr="00FE5087" w:rsidRDefault="00FE5087" w:rsidP="00FE5087">
      <w:pPr>
        <w:spacing w:before="100" w:beforeAutospacing="1" w:after="100" w:afterAutospacing="1" w:line="300" w:lineRule="atLeast"/>
        <w:outlineLvl w:val="1"/>
        <w:rPr>
          <w:rFonts w:asciiTheme="minorBidi" w:eastAsia="Times New Roman" w:hAnsiTheme="minorBidi"/>
          <w:b/>
          <w:bCs/>
          <w:kern w:val="0"/>
          <w:u w:val="single"/>
          <w:lang w:eastAsia="en-GB"/>
          <w14:ligatures w14:val="none"/>
        </w:rPr>
      </w:pPr>
      <w:r w:rsidRPr="00302FE5">
        <w:rPr>
          <w:rFonts w:asciiTheme="minorBidi" w:eastAsia="Times New Roman" w:hAnsiTheme="minorBidi"/>
          <w:b/>
          <w:bCs/>
          <w:kern w:val="0"/>
          <w:u w:val="single"/>
          <w:lang w:eastAsia="en-GB"/>
          <w14:ligatures w14:val="none"/>
        </w:rPr>
        <w:t>Section 2: Procedures and Responsibilities</w:t>
      </w:r>
    </w:p>
    <w:tbl>
      <w:tblPr>
        <w:tblStyle w:val="TableGrid"/>
        <w:tblW w:w="0" w:type="auto"/>
        <w:tblLook w:val="04A0" w:firstRow="1" w:lastRow="0" w:firstColumn="1" w:lastColumn="0" w:noHBand="0" w:noVBand="1"/>
      </w:tblPr>
      <w:tblGrid>
        <w:gridCol w:w="7366"/>
        <w:gridCol w:w="1650"/>
      </w:tblGrid>
      <w:tr w:rsidR="00114763" w14:paraId="69CAB389" w14:textId="77777777" w:rsidTr="00FE5087">
        <w:tc>
          <w:tcPr>
            <w:tcW w:w="7366" w:type="dxa"/>
          </w:tcPr>
          <w:p w14:paraId="3EF953B8" w14:textId="4ABD53E9"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Concern for a Child</w:t>
            </w:r>
          </w:p>
        </w:tc>
        <w:tc>
          <w:tcPr>
            <w:tcW w:w="1650" w:type="dxa"/>
          </w:tcPr>
          <w:p w14:paraId="7E0D92EE" w14:textId="75593BE3"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9</w:t>
            </w:r>
          </w:p>
        </w:tc>
      </w:tr>
      <w:tr w:rsidR="00114763" w14:paraId="72ECDFE0" w14:textId="77777777" w:rsidTr="00FE5087">
        <w:tc>
          <w:tcPr>
            <w:tcW w:w="7366" w:type="dxa"/>
          </w:tcPr>
          <w:p w14:paraId="2056915F" w14:textId="7D6E8481"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Reporting Concerns / Allegations Against a Professional</w:t>
            </w:r>
          </w:p>
        </w:tc>
        <w:tc>
          <w:tcPr>
            <w:tcW w:w="1650" w:type="dxa"/>
          </w:tcPr>
          <w:p w14:paraId="3413B3FE" w14:textId="50BA2D87"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11</w:t>
            </w:r>
          </w:p>
        </w:tc>
      </w:tr>
      <w:tr w:rsidR="00114763" w14:paraId="51838A88" w14:textId="77777777" w:rsidTr="00FE5087">
        <w:tc>
          <w:tcPr>
            <w:tcW w:w="7366" w:type="dxa"/>
          </w:tcPr>
          <w:p w14:paraId="045594F5" w14:textId="4771AA32"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Whistleblowing</w:t>
            </w:r>
          </w:p>
        </w:tc>
        <w:tc>
          <w:tcPr>
            <w:tcW w:w="1650" w:type="dxa"/>
          </w:tcPr>
          <w:p w14:paraId="624022CA" w14:textId="503B7EC8"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13</w:t>
            </w:r>
          </w:p>
        </w:tc>
      </w:tr>
      <w:tr w:rsidR="00114763" w14:paraId="344A808E" w14:textId="77777777" w:rsidTr="00FE5087">
        <w:tc>
          <w:tcPr>
            <w:tcW w:w="7366" w:type="dxa"/>
          </w:tcPr>
          <w:p w14:paraId="3E665381" w14:textId="454AA722"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Suitability: Safer Recruitment</w:t>
            </w:r>
          </w:p>
        </w:tc>
        <w:tc>
          <w:tcPr>
            <w:tcW w:w="1650" w:type="dxa"/>
          </w:tcPr>
          <w:p w14:paraId="769E5C5E" w14:textId="35C6D0FF"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15</w:t>
            </w:r>
          </w:p>
        </w:tc>
      </w:tr>
      <w:tr w:rsidR="00114763" w14:paraId="58C4FC62" w14:textId="77777777" w:rsidTr="00FE5087">
        <w:tc>
          <w:tcPr>
            <w:tcW w:w="7366" w:type="dxa"/>
          </w:tcPr>
          <w:p w14:paraId="29328B8C" w14:textId="3DE9A5B4"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Electronic Devices</w:t>
            </w:r>
            <w:r>
              <w:rPr>
                <w:rFonts w:asciiTheme="minorBidi" w:eastAsia="Times New Roman" w:hAnsiTheme="minorBidi"/>
                <w:b/>
                <w:bCs/>
                <w:kern w:val="0"/>
                <w:lang w:eastAsia="en-GB"/>
                <w14:ligatures w14:val="none"/>
              </w:rPr>
              <w:t xml:space="preserve"> and </w:t>
            </w:r>
            <w:r w:rsidRPr="00302FE5">
              <w:rPr>
                <w:rFonts w:asciiTheme="minorBidi" w:eastAsia="Times New Roman" w:hAnsiTheme="minorBidi"/>
                <w:b/>
                <w:bCs/>
                <w:kern w:val="0"/>
                <w:lang w:eastAsia="en-GB"/>
                <w14:ligatures w14:val="none"/>
              </w:rPr>
              <w:t>Social Networking</w:t>
            </w:r>
          </w:p>
        </w:tc>
        <w:tc>
          <w:tcPr>
            <w:tcW w:w="1650" w:type="dxa"/>
          </w:tcPr>
          <w:p w14:paraId="13204A09" w14:textId="19D7C973"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17</w:t>
            </w:r>
          </w:p>
        </w:tc>
      </w:tr>
    </w:tbl>
    <w:p w14:paraId="7F5CD461" w14:textId="77777777" w:rsidR="00FE5087" w:rsidRDefault="00FE5087"/>
    <w:p w14:paraId="798BF4C0" w14:textId="7985F41D" w:rsidR="00FE5087" w:rsidRPr="00FE5087" w:rsidRDefault="00FE5087" w:rsidP="00FE5087">
      <w:pPr>
        <w:spacing w:before="100" w:beforeAutospacing="1" w:after="100" w:afterAutospacing="1" w:line="300" w:lineRule="atLeast"/>
        <w:outlineLvl w:val="1"/>
        <w:rPr>
          <w:rFonts w:asciiTheme="minorBidi" w:eastAsia="Times New Roman" w:hAnsiTheme="minorBidi"/>
          <w:b/>
          <w:bCs/>
          <w:kern w:val="0"/>
          <w:u w:val="single"/>
          <w:lang w:eastAsia="en-GB"/>
          <w14:ligatures w14:val="none"/>
        </w:rPr>
      </w:pPr>
      <w:r w:rsidRPr="00302FE5">
        <w:rPr>
          <w:rFonts w:asciiTheme="minorBidi" w:eastAsia="Times New Roman" w:hAnsiTheme="minorBidi"/>
          <w:b/>
          <w:bCs/>
          <w:kern w:val="0"/>
          <w:u w:val="single"/>
          <w:lang w:eastAsia="en-GB"/>
          <w14:ligatures w14:val="none"/>
        </w:rPr>
        <w:t>Section 3: Appendices</w:t>
      </w:r>
    </w:p>
    <w:tbl>
      <w:tblPr>
        <w:tblStyle w:val="TableGrid"/>
        <w:tblW w:w="0" w:type="auto"/>
        <w:tblLook w:val="04A0" w:firstRow="1" w:lastRow="0" w:firstColumn="1" w:lastColumn="0" w:noHBand="0" w:noVBand="1"/>
      </w:tblPr>
      <w:tblGrid>
        <w:gridCol w:w="7366"/>
        <w:gridCol w:w="1650"/>
      </w:tblGrid>
      <w:tr w:rsidR="00114763" w14:paraId="17053366" w14:textId="77777777" w:rsidTr="00FE5087">
        <w:tc>
          <w:tcPr>
            <w:tcW w:w="7366" w:type="dxa"/>
          </w:tcPr>
          <w:p w14:paraId="2AE32ECA" w14:textId="0E61D0B0"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Appendix 1 – Signs of Abuse and Responding to a Disclosure</w:t>
            </w:r>
          </w:p>
        </w:tc>
        <w:tc>
          <w:tcPr>
            <w:tcW w:w="1650" w:type="dxa"/>
          </w:tcPr>
          <w:p w14:paraId="6886D0CD" w14:textId="78FB0E77"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22</w:t>
            </w:r>
          </w:p>
        </w:tc>
      </w:tr>
      <w:tr w:rsidR="00114763" w14:paraId="43FCD565" w14:textId="77777777" w:rsidTr="00FE5087">
        <w:tc>
          <w:tcPr>
            <w:tcW w:w="7366" w:type="dxa"/>
          </w:tcPr>
          <w:p w14:paraId="3D918B40" w14:textId="5231C9C2"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Appendix 2 – Salford Threshold of Need</w:t>
            </w:r>
          </w:p>
        </w:tc>
        <w:tc>
          <w:tcPr>
            <w:tcW w:w="1650" w:type="dxa"/>
          </w:tcPr>
          <w:p w14:paraId="1397DCC3" w14:textId="76588541"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27</w:t>
            </w:r>
          </w:p>
        </w:tc>
      </w:tr>
      <w:tr w:rsidR="00114763" w14:paraId="493F8546" w14:textId="77777777" w:rsidTr="00FE5087">
        <w:tc>
          <w:tcPr>
            <w:tcW w:w="7366" w:type="dxa"/>
          </w:tcPr>
          <w:p w14:paraId="55935224" w14:textId="535F1766"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Appendix 3 – Worried About a Child Flowchart</w:t>
            </w:r>
          </w:p>
        </w:tc>
        <w:tc>
          <w:tcPr>
            <w:tcW w:w="1650" w:type="dxa"/>
          </w:tcPr>
          <w:p w14:paraId="0FC30FBD" w14:textId="75062120"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29</w:t>
            </w:r>
          </w:p>
        </w:tc>
      </w:tr>
      <w:tr w:rsidR="00114763" w14:paraId="6D31B221" w14:textId="77777777" w:rsidTr="00FE5087">
        <w:tc>
          <w:tcPr>
            <w:tcW w:w="7366" w:type="dxa"/>
          </w:tcPr>
          <w:p w14:paraId="24E8B070" w14:textId="1C5CB0FC" w:rsidR="00114763" w:rsidRDefault="00114763" w:rsidP="00114763">
            <w:pPr>
              <w:spacing w:before="100" w:beforeAutospacing="1" w:after="100" w:afterAutospacing="1" w:line="300" w:lineRule="atLeast"/>
              <w:rPr>
                <w:rFonts w:asciiTheme="minorBidi" w:eastAsia="Times New Roman" w:hAnsiTheme="minorBidi"/>
                <w:b/>
                <w:bCs/>
                <w:kern w:val="0"/>
                <w:lang w:eastAsia="en-GB"/>
                <w14:ligatures w14:val="none"/>
              </w:rPr>
            </w:pPr>
            <w:r w:rsidRPr="00302FE5">
              <w:rPr>
                <w:rFonts w:asciiTheme="minorBidi" w:eastAsia="Times New Roman" w:hAnsiTheme="minorBidi"/>
                <w:b/>
                <w:bCs/>
                <w:kern w:val="0"/>
                <w:lang w:eastAsia="en-GB"/>
                <w14:ligatures w14:val="none"/>
              </w:rPr>
              <w:t>Appendix 4 – Allegations Against Professionals Flowchart</w:t>
            </w:r>
          </w:p>
        </w:tc>
        <w:tc>
          <w:tcPr>
            <w:tcW w:w="1650" w:type="dxa"/>
          </w:tcPr>
          <w:p w14:paraId="0DC582A5" w14:textId="7C86C590" w:rsidR="00114763" w:rsidRDefault="00114763" w:rsidP="00114763">
            <w:pPr>
              <w:spacing w:before="100" w:beforeAutospacing="1" w:after="100" w:afterAutospacing="1" w:line="300" w:lineRule="atLeast"/>
              <w:jc w:val="center"/>
              <w:rPr>
                <w:rFonts w:asciiTheme="minorBidi" w:eastAsia="Times New Roman" w:hAnsiTheme="minorBidi"/>
                <w:b/>
                <w:bCs/>
                <w:kern w:val="0"/>
                <w:lang w:eastAsia="en-GB"/>
                <w14:ligatures w14:val="none"/>
              </w:rPr>
            </w:pPr>
            <w:r>
              <w:rPr>
                <w:rFonts w:asciiTheme="minorBidi" w:eastAsia="Times New Roman" w:hAnsiTheme="minorBidi"/>
                <w:b/>
                <w:bCs/>
                <w:kern w:val="0"/>
                <w:lang w:eastAsia="en-GB"/>
                <w14:ligatures w14:val="none"/>
              </w:rPr>
              <w:t>30</w:t>
            </w:r>
          </w:p>
        </w:tc>
      </w:tr>
    </w:tbl>
    <w:p w14:paraId="647C2458" w14:textId="77777777" w:rsidR="00FE5087" w:rsidRDefault="00FE5087" w:rsidP="00302FE5">
      <w:pPr>
        <w:rPr>
          <w:rStyle w:val="normaltextrun"/>
          <w:rFonts w:ascii="Arial" w:eastAsiaTheme="majorEastAsia" w:hAnsi="Arial" w:cs="Arial"/>
          <w:b/>
          <w:bCs/>
          <w:color w:val="000000" w:themeColor="text1"/>
          <w:sz w:val="40"/>
          <w:szCs w:val="40"/>
          <w:u w:val="single"/>
        </w:rPr>
      </w:pPr>
    </w:p>
    <w:p w14:paraId="276BDE96" w14:textId="77777777" w:rsidR="0025197F" w:rsidRDefault="0025197F" w:rsidP="00302FE5">
      <w:pPr>
        <w:rPr>
          <w:rStyle w:val="normaltextrun"/>
          <w:rFonts w:ascii="Arial" w:eastAsiaTheme="majorEastAsia" w:hAnsi="Arial" w:cs="Arial"/>
          <w:b/>
          <w:bCs/>
          <w:color w:val="000000" w:themeColor="text1"/>
          <w:sz w:val="40"/>
          <w:szCs w:val="40"/>
          <w:u w:val="single"/>
        </w:rPr>
      </w:pPr>
    </w:p>
    <w:p w14:paraId="3282A829" w14:textId="77777777" w:rsidR="00097D42" w:rsidRDefault="00097D42">
      <w:pPr>
        <w:pStyle w:val="Heading1"/>
        <w:rPr>
          <w:rFonts w:cstheme="minorBidi"/>
        </w:rPr>
      </w:pPr>
      <w:r w:rsidRPr="00043FB7">
        <w:rPr>
          <w:rStyle w:val="normaltextrun"/>
          <w:rFonts w:ascii="Arial" w:hAnsi="Arial" w:cs="Arial"/>
          <w:b/>
          <w:bCs/>
          <w:color w:val="000000" w:themeColor="text1"/>
          <w:u w:val="single"/>
        </w:rPr>
        <w:lastRenderedPageBreak/>
        <w:t>Aims</w:t>
      </w:r>
    </w:p>
    <w:p w14:paraId="3E86A59A" w14:textId="77777777" w:rsidR="0025197F" w:rsidRDefault="0025197F">
      <w:pPr>
        <w:pStyle w:val="paragraph"/>
        <w:spacing w:line="276" w:lineRule="auto"/>
        <w:jc w:val="both"/>
        <w:textAlignment w:val="baseline"/>
        <w:rPr>
          <w:noProof/>
        </w:rPr>
      </w:pPr>
      <w:r w:rsidRPr="007F6419">
        <w:rPr>
          <w:rStyle w:val="normaltextrun"/>
          <w:rFonts w:ascii="Arial" w:eastAsiaTheme="majorEastAsia" w:hAnsi="Arial" w:cs="Arial"/>
          <w:color w:val="000000" w:themeColor="text1"/>
        </w:rPr>
        <w:t xml:space="preserve">The purpose of this policy is to </w:t>
      </w:r>
      <w:r>
        <w:rPr>
          <w:rFonts w:ascii="Arial" w:hAnsi="Arial" w:cs="Arial"/>
          <w:color w:val="000000"/>
        </w:rPr>
        <w:t>make clear how Salford Family Nurseries keeps children safe, identifies safeguarding concerns, and responds when a child may need help or protection. It sets out what</w:t>
      </w:r>
      <w:r w:rsidRPr="007F6419">
        <w:rPr>
          <w:rStyle w:val="normaltextrun"/>
          <w:rFonts w:ascii="Arial" w:eastAsiaTheme="majorEastAsia" w:hAnsi="Arial" w:cs="Arial"/>
          <w:color w:val="000000" w:themeColor="text1"/>
        </w:rPr>
        <w:t xml:space="preserve"> all staff, volunteers, </w:t>
      </w:r>
      <w:r>
        <w:rPr>
          <w:rFonts w:ascii="Arial" w:hAnsi="Arial" w:cs="Arial"/>
          <w:color w:val="000000"/>
        </w:rPr>
        <w:t xml:space="preserve">students </w:t>
      </w:r>
      <w:r w:rsidRPr="007F6419">
        <w:rPr>
          <w:rStyle w:val="normaltextrun"/>
          <w:rFonts w:ascii="Arial" w:eastAsiaTheme="majorEastAsia" w:hAnsi="Arial" w:cs="Arial"/>
          <w:color w:val="000000" w:themeColor="text1"/>
        </w:rPr>
        <w:t xml:space="preserve">and adults working in </w:t>
      </w:r>
      <w:r>
        <w:rPr>
          <w:rFonts w:ascii="Arial" w:hAnsi="Arial" w:cs="Arial"/>
          <w:color w:val="000000"/>
        </w:rPr>
        <w:t>or visiting the nursery must do if they are worried about a child or about the conduct of an adult working with children.</w:t>
      </w:r>
    </w:p>
    <w:p w14:paraId="6F96D83D" w14:textId="77777777" w:rsidR="0025197F" w:rsidRDefault="0025197F">
      <w:pPr>
        <w:pStyle w:val="paragraph"/>
        <w:spacing w:line="276" w:lineRule="auto"/>
        <w:jc w:val="both"/>
        <w:textAlignment w:val="baseline"/>
        <w:rPr>
          <w:noProof/>
        </w:rPr>
      </w:pPr>
      <w:r>
        <w:rPr>
          <w:rFonts w:ascii="Arial" w:hAnsi="Arial" w:cs="Arial"/>
          <w:color w:val="000000"/>
          <w:shd w:val="clear" w:color="auto" w:fill="FFFFFF"/>
        </w:rPr>
        <w:t xml:space="preserve">This policy is informed by current legislation and statutory guidance, including </w:t>
      </w:r>
      <w:r>
        <w:rPr>
          <w:rFonts w:ascii="Arial" w:hAnsi="Arial" w:cs="Arial"/>
          <w:b/>
          <w:bCs/>
          <w:color w:val="000000"/>
          <w:shd w:val="clear" w:color="auto" w:fill="FFFFFF"/>
        </w:rPr>
        <w:t>Working Together to Safeguard Children 2026</w:t>
      </w:r>
      <w:r>
        <w:rPr>
          <w:rFonts w:ascii="Arial" w:hAnsi="Arial" w:cs="Arial"/>
          <w:color w:val="000000"/>
          <w:shd w:val="clear" w:color="auto" w:fill="FFFFFF"/>
        </w:rPr>
        <w:t xml:space="preserve">, the </w:t>
      </w:r>
      <w:r>
        <w:rPr>
          <w:rFonts w:ascii="Arial" w:hAnsi="Arial" w:cs="Arial"/>
          <w:b/>
          <w:bCs/>
          <w:color w:val="000000"/>
          <w:shd w:val="clear" w:color="auto" w:fill="FFFFFF"/>
        </w:rPr>
        <w:t>Early Years Foundation Stage statutory framework for group and school-based providers, effective from 1 September 2025</w:t>
      </w:r>
      <w:r>
        <w:rPr>
          <w:rFonts w:ascii="Arial" w:hAnsi="Arial" w:cs="Arial"/>
          <w:color w:val="000000"/>
          <w:shd w:val="clear" w:color="auto" w:fill="FFFFFF"/>
        </w:rPr>
        <w:t>, local Salford Safeguarding Children Partnership procedures, and relevant Ofsted requirements.</w:t>
      </w:r>
    </w:p>
    <w:p w14:paraId="6B4B7298" w14:textId="77777777" w:rsidR="0025197F" w:rsidRDefault="0025197F">
      <w:pPr>
        <w:pStyle w:val="paragraph"/>
        <w:spacing w:line="276" w:lineRule="auto"/>
        <w:jc w:val="both"/>
        <w:textAlignment w:val="baseline"/>
        <w:rPr>
          <w:noProof/>
        </w:rPr>
      </w:pPr>
      <w:r>
        <w:rPr>
          <w:rFonts w:ascii="Arial" w:hAnsi="Arial" w:cs="Arial"/>
          <w:color w:val="000000"/>
          <w:shd w:val="clear" w:color="auto" w:fill="FFFFFF"/>
        </w:rPr>
        <w:t>The EYFS requires providers to take all necessary steps to keep children safe and well and to ensure that adults who have contact with children are suitable. Salford Family Nurseries will follow this requirement through safe recruitment, effective training, clear reporting procedures, supervision, information sharing, and prompt action when concerns arise.</w:t>
      </w:r>
    </w:p>
    <w:p w14:paraId="11F139EF" w14:textId="77777777" w:rsidR="0025197F" w:rsidRDefault="0025197F">
      <w:pPr>
        <w:pStyle w:val="paragraph"/>
        <w:spacing w:line="276" w:lineRule="auto"/>
        <w:jc w:val="both"/>
        <w:textAlignment w:val="baseline"/>
        <w:rPr>
          <w:noProof/>
        </w:rPr>
      </w:pPr>
      <w:r>
        <w:rPr>
          <w:rFonts w:ascii="Arial" w:hAnsi="Arial" w:cs="Arial"/>
          <w:color w:val="000000"/>
        </w:rPr>
        <w:t>Safeguarding is everyone’s responsibility. All adults must act in the best interests of the child, record concerns accurately, share information appropriately, and report concerns without delay. Staff must not wait for proof before acting; a concern, pattern, disclosure or professional judgement is enough to seek advice or make a referral.</w:t>
      </w:r>
    </w:p>
    <w:p w14:paraId="0F39537A" w14:textId="77777777" w:rsidR="0025197F" w:rsidRDefault="0025197F">
      <w:pPr>
        <w:spacing w:after="0" w:line="300" w:lineRule="atLeast"/>
        <w:jc w:val="both"/>
        <w:rPr>
          <w:noProof/>
        </w:rPr>
      </w:pPr>
      <w:r w:rsidRPr="007F6419">
        <w:rPr>
          <w:rFonts w:ascii="Arial" w:eastAsia="Times New Roman" w:hAnsi="Arial" w:cs="Arial"/>
          <w:kern w:val="0"/>
          <w:lang w:eastAsia="en-GB"/>
          <w14:ligatures w14:val="none"/>
        </w:rPr>
        <w:t>Salford Family Nurseries promotes a strong safeguarding</w:t>
      </w:r>
      <w:r>
        <w:rPr>
          <w:rFonts w:ascii="Arial" w:hAnsi="Arial" w:cs="Arial"/>
        </w:rPr>
        <w:t xml:space="preserve"> culture </w:t>
      </w:r>
      <w:r w:rsidRPr="007F6419">
        <w:rPr>
          <w:rFonts w:ascii="Arial" w:eastAsia="Times New Roman" w:hAnsi="Arial" w:cs="Arial"/>
          <w:kern w:val="0"/>
          <w:lang w:eastAsia="en-GB"/>
          <w14:ligatures w14:val="none"/>
        </w:rPr>
        <w:t xml:space="preserve">where children’s welfare is paramount, staff </w:t>
      </w:r>
      <w:r>
        <w:rPr>
          <w:rFonts w:ascii="Arial" w:hAnsi="Arial" w:cs="Arial"/>
        </w:rPr>
        <w:t xml:space="preserve">remain professionally curious, and </w:t>
      </w:r>
      <w:r w:rsidRPr="007F6419">
        <w:rPr>
          <w:rFonts w:ascii="Arial" w:eastAsia="Times New Roman" w:hAnsi="Arial" w:cs="Arial"/>
          <w:kern w:val="0"/>
          <w:lang w:eastAsia="en-GB"/>
          <w14:ligatures w14:val="none"/>
        </w:rPr>
        <w:t xml:space="preserve">concerns </w:t>
      </w:r>
      <w:r>
        <w:rPr>
          <w:rFonts w:ascii="Arial" w:hAnsi="Arial" w:cs="Arial"/>
        </w:rPr>
        <w:t>are challenged and escalated where needed</w:t>
      </w:r>
      <w:r w:rsidRPr="007F6419">
        <w:rPr>
          <w:rFonts w:ascii="Arial" w:eastAsia="Times New Roman" w:hAnsi="Arial" w:cs="Arial"/>
          <w:kern w:val="0"/>
          <w:lang w:eastAsia="en-GB"/>
          <w14:ligatures w14:val="none"/>
        </w:rPr>
        <w:t>.</w:t>
      </w:r>
    </w:p>
    <w:p w14:paraId="6D63691C" w14:textId="77777777" w:rsidR="00225227" w:rsidRDefault="00225227" w:rsidP="007F6419">
      <w:pPr>
        <w:spacing w:after="0" w:line="300" w:lineRule="atLeast"/>
        <w:jc w:val="both"/>
        <w:rPr>
          <w:rFonts w:ascii="Arial" w:eastAsia="Times New Roman" w:hAnsi="Arial" w:cs="Arial"/>
          <w:kern w:val="0"/>
          <w:lang w:eastAsia="en-GB"/>
          <w14:ligatures w14:val="none"/>
        </w:rPr>
      </w:pPr>
    </w:p>
    <w:p w14:paraId="5E46278F" w14:textId="77777777" w:rsidR="00097D42" w:rsidRDefault="00097D42">
      <w:pPr>
        <w:pStyle w:val="Heading1"/>
        <w:rPr>
          <w:rFonts w:cstheme="minorBidi"/>
        </w:rPr>
      </w:pPr>
      <w:r w:rsidRPr="00043FB7">
        <w:rPr>
          <w:rFonts w:ascii="Arial" w:hAnsi="Arial" w:cs="Arial"/>
          <w:b/>
          <w:bCs/>
          <w:color w:val="000000" w:themeColor="text1"/>
          <w:u w:val="single"/>
          <w:lang w:val="en-US"/>
        </w:rPr>
        <w:t>Objectives</w:t>
      </w:r>
    </w:p>
    <w:p w14:paraId="1E9F74F2" w14:textId="77777777" w:rsidR="005E5A54" w:rsidRPr="005E24EF" w:rsidRDefault="005E5A54" w:rsidP="00FB1EFD">
      <w:pPr>
        <w:pStyle w:val="ListParagraph"/>
        <w:numPr>
          <w:ilvl w:val="0"/>
          <w:numId w:val="24"/>
        </w:numPr>
        <w:spacing w:line="276" w:lineRule="auto"/>
        <w:ind w:left="567" w:hanging="283"/>
        <w:jc w:val="both"/>
        <w:rPr>
          <w:rFonts w:ascii="Arial" w:hAnsi="Arial" w:cs="Arial"/>
          <w:color w:val="000000" w:themeColor="text1"/>
          <w:lang w:val="en-US"/>
        </w:rPr>
      </w:pPr>
      <w:r w:rsidRPr="005E24EF">
        <w:rPr>
          <w:rFonts w:ascii="Arial" w:hAnsi="Arial" w:cs="Arial"/>
          <w:color w:val="000000" w:themeColor="text1"/>
          <w:lang w:val="en-US"/>
        </w:rPr>
        <w:t>To ensure all staff and volunteers understand and follow Salford Family Nurseries’ procedures and practice for the protection and safeguarding of all children.</w:t>
      </w:r>
    </w:p>
    <w:p w14:paraId="66561744" w14:textId="77777777" w:rsidR="005E5A54" w:rsidRPr="00225227" w:rsidRDefault="005E5A54" w:rsidP="00FB1EFD">
      <w:pPr>
        <w:pStyle w:val="ListParagraph"/>
        <w:numPr>
          <w:ilvl w:val="0"/>
          <w:numId w:val="24"/>
        </w:numPr>
        <w:spacing w:line="276" w:lineRule="auto"/>
        <w:ind w:left="567" w:hanging="283"/>
        <w:jc w:val="both"/>
        <w:rPr>
          <w:rFonts w:ascii="Arial" w:hAnsi="Arial" w:cs="Arial"/>
          <w:color w:val="000000" w:themeColor="text1"/>
          <w:lang w:val="en-US"/>
        </w:rPr>
      </w:pPr>
      <w:r w:rsidRPr="00225227">
        <w:rPr>
          <w:rFonts w:ascii="Arial" w:hAnsi="Arial" w:cs="Arial"/>
          <w:color w:val="000000" w:themeColor="text1"/>
          <w:lang w:val="en-US"/>
        </w:rPr>
        <w:t>To ensure all staff and volunteers are aware of, and able to use, appropriate safeguarding reporting and recording mechanisms.</w:t>
      </w:r>
    </w:p>
    <w:p w14:paraId="0FC7841E" w14:textId="77777777" w:rsidR="005E5A54" w:rsidRPr="00225227" w:rsidRDefault="005E5A54" w:rsidP="00FB1EFD">
      <w:pPr>
        <w:pStyle w:val="ListParagraph"/>
        <w:numPr>
          <w:ilvl w:val="0"/>
          <w:numId w:val="24"/>
        </w:numPr>
        <w:spacing w:line="276" w:lineRule="auto"/>
        <w:ind w:left="567" w:hanging="283"/>
        <w:jc w:val="both"/>
        <w:rPr>
          <w:rFonts w:ascii="Arial" w:hAnsi="Arial" w:cs="Arial"/>
          <w:color w:val="000000" w:themeColor="text1"/>
          <w:lang w:val="en-US"/>
        </w:rPr>
      </w:pPr>
      <w:r w:rsidRPr="00225227">
        <w:rPr>
          <w:rFonts w:ascii="Arial" w:hAnsi="Arial" w:cs="Arial"/>
          <w:color w:val="000000" w:themeColor="text1"/>
          <w:lang w:val="en-US"/>
        </w:rPr>
        <w:t>To ensure all staff and volunteers are confident in identifying and managing safeguarding concerns, accurately recording information, and communicating effectively with the designated safeguarding lead for child protection.</w:t>
      </w:r>
    </w:p>
    <w:p w14:paraId="74242266" w14:textId="77777777" w:rsidR="005E5A54" w:rsidRPr="00225227" w:rsidRDefault="005E5A54" w:rsidP="00FB1EFD">
      <w:pPr>
        <w:pStyle w:val="ListParagraph"/>
        <w:numPr>
          <w:ilvl w:val="0"/>
          <w:numId w:val="24"/>
        </w:numPr>
        <w:spacing w:line="276" w:lineRule="auto"/>
        <w:ind w:left="567" w:hanging="283"/>
        <w:jc w:val="both"/>
        <w:rPr>
          <w:rFonts w:ascii="Arial" w:hAnsi="Arial" w:cs="Arial"/>
          <w:color w:val="000000" w:themeColor="text1"/>
          <w:lang w:val="en-US"/>
        </w:rPr>
      </w:pPr>
      <w:r w:rsidRPr="00225227">
        <w:rPr>
          <w:rFonts w:ascii="Arial" w:hAnsi="Arial" w:cs="Arial"/>
          <w:color w:val="000000" w:themeColor="text1"/>
          <w:lang w:val="en-US"/>
        </w:rPr>
        <w:t>To ensure all staff and volunteers know who the designated safeguarding persons are and understand the procedures for reporting safeguarding concerns, including allegations made against professionals or others working with children.</w:t>
      </w:r>
    </w:p>
    <w:p w14:paraId="2948A967" w14:textId="77777777" w:rsidR="005E5A54" w:rsidRPr="00225227" w:rsidRDefault="005E5A54" w:rsidP="00FB1EFD">
      <w:pPr>
        <w:pStyle w:val="ListParagraph"/>
        <w:numPr>
          <w:ilvl w:val="0"/>
          <w:numId w:val="24"/>
        </w:numPr>
        <w:spacing w:line="276" w:lineRule="auto"/>
        <w:ind w:left="567" w:hanging="283"/>
        <w:jc w:val="both"/>
        <w:rPr>
          <w:rFonts w:ascii="Arial" w:hAnsi="Arial" w:cs="Arial"/>
          <w:color w:val="000000" w:themeColor="text1"/>
          <w:lang w:val="en-US"/>
        </w:rPr>
      </w:pPr>
      <w:r w:rsidRPr="00225227">
        <w:rPr>
          <w:rFonts w:ascii="Arial" w:hAnsi="Arial" w:cs="Arial"/>
          <w:color w:val="000000" w:themeColor="text1"/>
          <w:lang w:val="en-US"/>
        </w:rPr>
        <w:t>To ensure all staff and volunteers are familiar with risk factors that may contribute to safeguarding concerns and understand their role in identifying these.</w:t>
      </w:r>
    </w:p>
    <w:p w14:paraId="35A51EE1" w14:textId="77777777" w:rsidR="005E24EF" w:rsidRDefault="005E5A54" w:rsidP="00FB1EFD">
      <w:pPr>
        <w:pStyle w:val="ListParagraph"/>
        <w:numPr>
          <w:ilvl w:val="0"/>
          <w:numId w:val="24"/>
        </w:numPr>
        <w:spacing w:line="276" w:lineRule="auto"/>
        <w:ind w:left="567" w:hanging="283"/>
        <w:jc w:val="both"/>
        <w:rPr>
          <w:rFonts w:ascii="Arial" w:hAnsi="Arial" w:cs="Arial"/>
          <w:color w:val="000000" w:themeColor="text1"/>
          <w:lang w:val="en-US"/>
        </w:rPr>
      </w:pPr>
      <w:r w:rsidRPr="00225227">
        <w:rPr>
          <w:rFonts w:ascii="Arial" w:hAnsi="Arial" w:cs="Arial"/>
          <w:color w:val="000000" w:themeColor="text1"/>
          <w:lang w:val="en-US"/>
        </w:rPr>
        <w:t>To ensure the Early Years Foundation Stage Safeguarding and Welfare Requirements are fully implemented, enabling staff to identify children who may require early help or who may be at risk of harm, and to respond appropriately in accordance with local safeguarding procedures.</w:t>
      </w:r>
    </w:p>
    <w:p w14:paraId="7C6E9EE1" w14:textId="77777777" w:rsidR="005E24EF" w:rsidRDefault="005E5A54" w:rsidP="00FB1EFD">
      <w:pPr>
        <w:pStyle w:val="ListParagraph"/>
        <w:numPr>
          <w:ilvl w:val="0"/>
          <w:numId w:val="24"/>
        </w:numPr>
        <w:spacing w:line="276" w:lineRule="auto"/>
        <w:ind w:left="567" w:hanging="283"/>
        <w:jc w:val="both"/>
        <w:rPr>
          <w:rFonts w:ascii="Arial" w:hAnsi="Arial" w:cs="Arial"/>
          <w:color w:val="000000" w:themeColor="text1"/>
          <w:lang w:val="en-US"/>
        </w:rPr>
      </w:pPr>
      <w:r w:rsidRPr="005E24EF">
        <w:rPr>
          <w:rFonts w:ascii="Arial" w:hAnsi="Arial" w:cs="Arial"/>
          <w:color w:val="000000" w:themeColor="text1"/>
          <w:lang w:val="en-US"/>
        </w:rPr>
        <w:lastRenderedPageBreak/>
        <w:t>To promote safeguarding practice that is child</w:t>
      </w:r>
      <w:r w:rsidRPr="005E24EF">
        <w:rPr>
          <w:rFonts w:ascii="Cambria Math" w:hAnsi="Cambria Math" w:cs="Cambria Math"/>
          <w:color w:val="000000" w:themeColor="text1"/>
          <w:lang w:val="en-US"/>
        </w:rPr>
        <w:t>‑</w:t>
      </w:r>
      <w:r w:rsidRPr="005E24EF">
        <w:rPr>
          <w:rFonts w:ascii="Arial" w:hAnsi="Arial" w:cs="Arial"/>
          <w:color w:val="000000" w:themeColor="text1"/>
        </w:rPr>
        <w:t>centred</w:t>
      </w:r>
      <w:r w:rsidRPr="005E24EF">
        <w:rPr>
          <w:rFonts w:ascii="Arial" w:hAnsi="Arial" w:cs="Arial"/>
          <w:color w:val="000000" w:themeColor="text1"/>
          <w:lang w:val="en-US"/>
        </w:rPr>
        <w:t xml:space="preserve"> and supports a whole</w:t>
      </w:r>
      <w:r w:rsidRPr="005E24EF">
        <w:rPr>
          <w:rFonts w:ascii="Cambria Math" w:hAnsi="Cambria Math" w:cs="Cambria Math"/>
          <w:color w:val="000000" w:themeColor="text1"/>
          <w:lang w:val="en-US"/>
        </w:rPr>
        <w:t>‑</w:t>
      </w:r>
      <w:r w:rsidRPr="005E24EF">
        <w:rPr>
          <w:rFonts w:ascii="Arial" w:hAnsi="Arial" w:cs="Arial"/>
          <w:color w:val="000000" w:themeColor="text1"/>
          <w:lang w:val="en-US"/>
        </w:rPr>
        <w:t xml:space="preserve">family approach, reflecting national guidance that </w:t>
      </w:r>
      <w:r w:rsidRPr="005E24EF">
        <w:rPr>
          <w:rFonts w:ascii="Arial" w:hAnsi="Arial" w:cs="Arial"/>
          <w:color w:val="000000" w:themeColor="text1"/>
          <w:lang w:val="en-TT"/>
        </w:rPr>
        <w:t>emphasises</w:t>
      </w:r>
      <w:r w:rsidRPr="005E24EF">
        <w:rPr>
          <w:rFonts w:ascii="Arial" w:hAnsi="Arial" w:cs="Arial"/>
          <w:color w:val="000000" w:themeColor="text1"/>
          <w:lang w:val="en-US"/>
        </w:rPr>
        <w:t xml:space="preserve"> early intervention, multi</w:t>
      </w:r>
      <w:r w:rsidRPr="005E24EF">
        <w:rPr>
          <w:rFonts w:ascii="Cambria Math" w:hAnsi="Cambria Math" w:cs="Cambria Math"/>
          <w:color w:val="000000" w:themeColor="text1"/>
          <w:lang w:val="en-US"/>
        </w:rPr>
        <w:t>‑</w:t>
      </w:r>
      <w:r w:rsidRPr="005E24EF">
        <w:rPr>
          <w:rFonts w:ascii="Arial" w:hAnsi="Arial" w:cs="Arial"/>
          <w:color w:val="000000" w:themeColor="text1"/>
          <w:lang w:val="en-US"/>
        </w:rPr>
        <w:t>agency working, and consistent support for children and families.</w:t>
      </w:r>
    </w:p>
    <w:p w14:paraId="08421669" w14:textId="2D7F01A3" w:rsidR="005E5A54" w:rsidRPr="006D54D5" w:rsidRDefault="005E5A54" w:rsidP="00FB1EFD">
      <w:pPr>
        <w:pStyle w:val="ListParagraph"/>
        <w:numPr>
          <w:ilvl w:val="0"/>
          <w:numId w:val="24"/>
        </w:numPr>
        <w:spacing w:line="276" w:lineRule="auto"/>
        <w:ind w:left="567" w:hanging="283"/>
        <w:jc w:val="both"/>
        <w:rPr>
          <w:rFonts w:ascii="Arial" w:hAnsi="Arial" w:cs="Arial"/>
          <w:color w:val="000000" w:themeColor="text1"/>
          <w:lang w:val="en-US"/>
        </w:rPr>
      </w:pPr>
      <w:r w:rsidRPr="005E24EF">
        <w:rPr>
          <w:rFonts w:ascii="Arial" w:eastAsia="Times New Roman" w:hAnsi="Arial" w:cs="Arial"/>
          <w:kern w:val="0"/>
          <w:lang w:eastAsia="en-GB"/>
          <w14:ligatures w14:val="none"/>
        </w:rPr>
        <w:t>Staff are expected to demonstrate professional curiosity, respectfully questioning and exploring any concerns to ensure that children’s needs and circumstances are fully understood.</w:t>
      </w:r>
    </w:p>
    <w:p w14:paraId="62B07919" w14:textId="77777777" w:rsidR="006D54D5" w:rsidRPr="006D54D5" w:rsidRDefault="006D54D5" w:rsidP="006D54D5">
      <w:pPr>
        <w:spacing w:line="276" w:lineRule="auto"/>
        <w:ind w:left="284"/>
        <w:jc w:val="both"/>
        <w:rPr>
          <w:rFonts w:ascii="Arial" w:hAnsi="Arial" w:cs="Arial"/>
          <w:color w:val="000000" w:themeColor="text1"/>
          <w:lang w:val="en-US"/>
        </w:rPr>
      </w:pPr>
    </w:p>
    <w:p w14:paraId="2372620B" w14:textId="77777777" w:rsidR="00097D42" w:rsidRPr="00097D42" w:rsidRDefault="00097D42">
      <w:pPr>
        <w:pStyle w:val="Heading1"/>
        <w:rPr>
          <w:rFonts w:cstheme="minorBidi"/>
          <w:b/>
          <w:bCs/>
        </w:rPr>
      </w:pPr>
      <w:r w:rsidRPr="00097D42">
        <w:rPr>
          <w:rFonts w:ascii="Arial" w:hAnsi="Arial" w:cs="Arial"/>
          <w:b/>
          <w:bCs/>
          <w:color w:val="000000" w:themeColor="text1"/>
          <w:u w:val="single"/>
        </w:rPr>
        <w:t>Policy Summary</w:t>
      </w:r>
    </w:p>
    <w:p w14:paraId="14B07554" w14:textId="77777777" w:rsidR="00097D42" w:rsidRDefault="00097D42">
      <w:pPr>
        <w:jc w:val="both"/>
        <w:rPr>
          <w:noProof/>
        </w:rPr>
      </w:pPr>
      <w:r w:rsidRPr="007F6419">
        <w:rPr>
          <w:rFonts w:ascii="Arial" w:hAnsi="Arial" w:cs="Arial"/>
          <w:color w:val="000000" w:themeColor="text1"/>
        </w:rPr>
        <w:t xml:space="preserve">Salford Family Nurseries is committed to providing a safe, inclusive and nurturing environment where all children can thrive. Safeguarding is embedded in everyday practice and is underpinned by key legislation, including the Children Act 1989 and </w:t>
      </w:r>
      <w:r>
        <w:rPr>
          <w:rFonts w:ascii="Arial" w:hAnsi="Arial" w:cs="Arial"/>
          <w:color w:val="000000"/>
        </w:rPr>
        <w:t xml:space="preserve">Children Act 2004. </w:t>
      </w:r>
      <w:r w:rsidRPr="007F6419">
        <w:rPr>
          <w:rFonts w:ascii="Arial" w:hAnsi="Arial" w:cs="Arial"/>
          <w:color w:val="000000" w:themeColor="text1"/>
        </w:rPr>
        <w:t xml:space="preserve">The nursery recognises that safeguarding is </w:t>
      </w:r>
      <w:r>
        <w:rPr>
          <w:rFonts w:ascii="Arial" w:hAnsi="Arial" w:cs="Arial"/>
          <w:color w:val="000000"/>
        </w:rPr>
        <w:t>everyone’s</w:t>
      </w:r>
      <w:r w:rsidRPr="007F6419">
        <w:rPr>
          <w:rFonts w:ascii="Arial" w:hAnsi="Arial" w:cs="Arial"/>
          <w:color w:val="000000" w:themeColor="text1"/>
        </w:rPr>
        <w:t xml:space="preserve"> responsibility and is central to promoting children’s welfare and protecting them from harm.</w:t>
      </w:r>
    </w:p>
    <w:p w14:paraId="0FEE56BE" w14:textId="77777777" w:rsidR="00097D42" w:rsidRDefault="00097D42">
      <w:pPr>
        <w:jc w:val="both"/>
        <w:rPr>
          <w:noProof/>
        </w:rPr>
      </w:pPr>
      <w:r w:rsidRPr="007F6419">
        <w:rPr>
          <w:rFonts w:ascii="Arial" w:hAnsi="Arial" w:cs="Arial"/>
          <w:color w:val="000000" w:themeColor="text1"/>
        </w:rPr>
        <w:t xml:space="preserve">All staff and volunteers </w:t>
      </w:r>
      <w:r>
        <w:rPr>
          <w:rFonts w:ascii="Arial" w:hAnsi="Arial" w:cs="Arial"/>
          <w:color w:val="000000"/>
        </w:rPr>
        <w:t>must complete</w:t>
      </w:r>
      <w:r w:rsidRPr="007F6419">
        <w:rPr>
          <w:rFonts w:ascii="Arial" w:hAnsi="Arial" w:cs="Arial"/>
          <w:color w:val="000000" w:themeColor="text1"/>
        </w:rPr>
        <w:t xml:space="preserve"> safeguarding and child protection training, follow safer recruitment procedures, and promote children’s wellbeing at all times. The nursery </w:t>
      </w:r>
      <w:r>
        <w:rPr>
          <w:rFonts w:ascii="Arial" w:hAnsi="Arial" w:cs="Arial"/>
          <w:color w:val="000000"/>
        </w:rPr>
        <w:t>will act promptly and appropriately on</w:t>
      </w:r>
      <w:r w:rsidRPr="007F6419">
        <w:rPr>
          <w:rFonts w:ascii="Arial" w:hAnsi="Arial" w:cs="Arial"/>
          <w:color w:val="000000" w:themeColor="text1"/>
        </w:rPr>
        <w:t xml:space="preserve"> any </w:t>
      </w:r>
      <w:r>
        <w:rPr>
          <w:rFonts w:ascii="Arial" w:hAnsi="Arial" w:cs="Arial"/>
          <w:color w:val="000000"/>
        </w:rPr>
        <w:t xml:space="preserve">concern, </w:t>
      </w:r>
      <w:r w:rsidRPr="007F6419">
        <w:rPr>
          <w:rFonts w:ascii="Arial" w:hAnsi="Arial" w:cs="Arial"/>
          <w:color w:val="000000" w:themeColor="text1"/>
        </w:rPr>
        <w:t>suspicion or disclosure of abuse, in line with statutory guidance and local safeguarding procedures.</w:t>
      </w:r>
    </w:p>
    <w:p w14:paraId="539C332F" w14:textId="77777777" w:rsidR="00097D42" w:rsidRDefault="00097D42">
      <w:pPr>
        <w:jc w:val="both"/>
        <w:rPr>
          <w:noProof/>
        </w:rPr>
      </w:pPr>
      <w:r w:rsidRPr="007F6419">
        <w:rPr>
          <w:rFonts w:ascii="Arial" w:hAnsi="Arial" w:cs="Arial"/>
          <w:color w:val="000000" w:themeColor="text1"/>
        </w:rPr>
        <w:t xml:space="preserve">Salford Family Nurseries ensures that all staff undertaking regulated </w:t>
      </w:r>
      <w:r>
        <w:rPr>
          <w:rFonts w:ascii="Arial" w:hAnsi="Arial" w:cs="Arial"/>
          <w:color w:val="000000"/>
        </w:rPr>
        <w:t>activity</w:t>
      </w:r>
      <w:r w:rsidRPr="007F6419">
        <w:rPr>
          <w:rFonts w:ascii="Arial" w:hAnsi="Arial" w:cs="Arial"/>
          <w:color w:val="000000" w:themeColor="text1"/>
        </w:rPr>
        <w:t xml:space="preserve"> have appropriate safeguarding checks and are suitable to work with children, including Disclosure and Barring Service </w:t>
      </w:r>
      <w:r>
        <w:rPr>
          <w:rFonts w:ascii="Arial" w:hAnsi="Arial" w:cs="Arial"/>
          <w:color w:val="000000"/>
        </w:rPr>
        <w:t>checks. Staff</w:t>
      </w:r>
      <w:r w:rsidRPr="007F6419">
        <w:rPr>
          <w:rFonts w:ascii="Arial" w:hAnsi="Arial" w:cs="Arial"/>
          <w:color w:val="000000" w:themeColor="text1"/>
        </w:rPr>
        <w:t xml:space="preserve"> and volunteers must read and </w:t>
      </w:r>
      <w:r>
        <w:rPr>
          <w:rFonts w:ascii="Arial" w:hAnsi="Arial" w:cs="Arial"/>
          <w:color w:val="000000"/>
        </w:rPr>
        <w:t>follow this policy</w:t>
      </w:r>
      <w:r w:rsidRPr="007F6419">
        <w:rPr>
          <w:rFonts w:ascii="Arial" w:hAnsi="Arial" w:cs="Arial"/>
          <w:color w:val="000000" w:themeColor="text1"/>
        </w:rPr>
        <w:t xml:space="preserve"> before commencing work within the nursery.</w:t>
      </w:r>
    </w:p>
    <w:p w14:paraId="5012D0EA" w14:textId="77777777" w:rsidR="00097D42" w:rsidRDefault="00097D42">
      <w:pPr>
        <w:jc w:val="both"/>
        <w:rPr>
          <w:noProof/>
        </w:rPr>
      </w:pPr>
      <w:r>
        <w:rPr>
          <w:rFonts w:ascii="Arial" w:hAnsi="Arial" w:cs="Arial"/>
          <w:color w:val="000000"/>
        </w:rPr>
        <w:t>This policy should be read alongside current statutory guidance, Salford Safeguarding Children Partnership procedures, the EYFS statutory framework effective from 1 September 2025, safer recruitment guidance, and the nursery’s behaviour, attendance, whistleblowing, data protection, health and safety, electronic devices and social media policies.</w:t>
      </w:r>
    </w:p>
    <w:p w14:paraId="30433E75" w14:textId="77777777" w:rsidR="0047570F" w:rsidRDefault="0047570F" w:rsidP="00302FE5">
      <w:pPr>
        <w:pStyle w:val="NormalWeb"/>
        <w:spacing w:line="276" w:lineRule="auto"/>
        <w:jc w:val="both"/>
        <w:rPr>
          <w:rFonts w:ascii="Arial" w:hAnsi="Arial" w:cs="Arial"/>
          <w:color w:val="000000" w:themeColor="text1"/>
        </w:rPr>
      </w:pPr>
    </w:p>
    <w:p w14:paraId="6F0E3170" w14:textId="77777777" w:rsidR="00097D42" w:rsidRPr="00097D42" w:rsidRDefault="00097D42">
      <w:pPr>
        <w:pStyle w:val="Heading1"/>
        <w:rPr>
          <w:rFonts w:cstheme="minorBidi"/>
          <w:color w:val="auto"/>
        </w:rPr>
      </w:pPr>
      <w:r w:rsidRPr="00097D42">
        <w:rPr>
          <w:rFonts w:ascii="Arial" w:hAnsi="Arial" w:cs="Arial"/>
          <w:b/>
          <w:bCs/>
          <w:color w:val="auto"/>
          <w:u w:val="single"/>
        </w:rPr>
        <w:t>Policy Review</w:t>
      </w:r>
    </w:p>
    <w:p w14:paraId="29DB019B" w14:textId="77777777" w:rsidR="0025197F" w:rsidRPr="00097D42" w:rsidRDefault="0025197F">
      <w:pPr>
        <w:jc w:val="both"/>
        <w:rPr>
          <w:noProof/>
        </w:rPr>
      </w:pPr>
      <w:r w:rsidRPr="00097D42">
        <w:rPr>
          <w:rFonts w:ascii="Arial" w:hAnsi="Arial" w:cs="Arial"/>
        </w:rPr>
        <w:t>This policy is reviewed at least annually by Nursery Managers and sooner if legislation, statutory guidance, Ofsted requirements, local safeguarding procedures, or service arrangements change.</w:t>
      </w:r>
    </w:p>
    <w:p w14:paraId="03BE9A0B" w14:textId="77777777" w:rsidR="005E5A54" w:rsidRPr="00097D42" w:rsidRDefault="005E5A54" w:rsidP="007F6419">
      <w:pPr>
        <w:spacing w:line="276" w:lineRule="auto"/>
        <w:jc w:val="both"/>
        <w:rPr>
          <w:rFonts w:ascii="Arial" w:hAnsi="Arial" w:cs="Arial"/>
        </w:rPr>
      </w:pPr>
      <w:r w:rsidRPr="00097D42">
        <w:rPr>
          <w:rFonts w:ascii="Arial" w:hAnsi="Arial" w:cs="Arial"/>
        </w:rPr>
        <w:t>Recommendations for changes to this policy will be given to the Starting Life Well Service Manager for consideration.</w:t>
      </w:r>
    </w:p>
    <w:p w14:paraId="548EC279" w14:textId="77777777" w:rsidR="005E5A54" w:rsidRPr="00097D42" w:rsidRDefault="005E5A54" w:rsidP="007F6419">
      <w:pPr>
        <w:spacing w:line="276" w:lineRule="auto"/>
        <w:jc w:val="both"/>
        <w:rPr>
          <w:rFonts w:ascii="Arial" w:hAnsi="Arial" w:cs="Arial"/>
        </w:rPr>
      </w:pPr>
    </w:p>
    <w:p w14:paraId="461231B7" w14:textId="77777777" w:rsidR="00225227" w:rsidRPr="00097D42" w:rsidRDefault="00225227" w:rsidP="007F6419">
      <w:pPr>
        <w:spacing w:line="276" w:lineRule="auto"/>
        <w:jc w:val="both"/>
        <w:rPr>
          <w:rFonts w:ascii="Arial" w:hAnsi="Arial" w:cs="Arial"/>
          <w:b/>
          <w:bCs/>
          <w:sz w:val="40"/>
          <w:szCs w:val="40"/>
          <w:u w:val="single"/>
        </w:rPr>
      </w:pPr>
    </w:p>
    <w:p w14:paraId="7590F714" w14:textId="77777777" w:rsidR="00225227" w:rsidRPr="00097D42" w:rsidRDefault="00225227" w:rsidP="007F6419">
      <w:pPr>
        <w:spacing w:line="276" w:lineRule="auto"/>
        <w:jc w:val="both"/>
        <w:rPr>
          <w:rFonts w:ascii="Arial" w:hAnsi="Arial" w:cs="Arial"/>
          <w:b/>
          <w:bCs/>
          <w:sz w:val="40"/>
          <w:szCs w:val="40"/>
          <w:u w:val="single"/>
        </w:rPr>
      </w:pPr>
    </w:p>
    <w:p w14:paraId="6B493E1E" w14:textId="77777777" w:rsidR="00225227" w:rsidRPr="00097D42" w:rsidRDefault="00225227" w:rsidP="007F6419">
      <w:pPr>
        <w:spacing w:line="276" w:lineRule="auto"/>
        <w:jc w:val="both"/>
        <w:rPr>
          <w:rFonts w:ascii="Arial" w:hAnsi="Arial" w:cs="Arial"/>
          <w:b/>
          <w:bCs/>
          <w:sz w:val="40"/>
          <w:szCs w:val="40"/>
          <w:u w:val="single"/>
        </w:rPr>
      </w:pPr>
    </w:p>
    <w:p w14:paraId="4E8614BA" w14:textId="77777777" w:rsidR="00097D42" w:rsidRPr="00097D42" w:rsidRDefault="00097D42">
      <w:pPr>
        <w:pStyle w:val="Heading1"/>
        <w:rPr>
          <w:rFonts w:cstheme="minorBidi"/>
          <w:color w:val="auto"/>
        </w:rPr>
      </w:pPr>
      <w:r w:rsidRPr="00097D42">
        <w:rPr>
          <w:rFonts w:cstheme="minorBidi"/>
          <w:color w:val="auto"/>
        </w:rPr>
        <w:lastRenderedPageBreak/>
        <w:t>Section 1: Safeguarding Practice</w:t>
      </w:r>
    </w:p>
    <w:p w14:paraId="55625675" w14:textId="77777777" w:rsidR="00097D42" w:rsidRPr="00097D42" w:rsidRDefault="00097D42">
      <w:pPr>
        <w:pStyle w:val="Heading2"/>
        <w:rPr>
          <w:rFonts w:asciiTheme="minorHAnsi" w:hAnsiTheme="minorHAnsi" w:cstheme="minorBidi"/>
          <w:color w:val="auto"/>
        </w:rPr>
      </w:pPr>
      <w:r w:rsidRPr="00097D42">
        <w:rPr>
          <w:rFonts w:ascii="Arial" w:hAnsi="Arial" w:cs="Arial"/>
          <w:b/>
          <w:bCs/>
          <w:color w:val="auto"/>
          <w:sz w:val="40"/>
          <w:szCs w:val="40"/>
          <w:u w:val="single"/>
        </w:rPr>
        <w:t>Policy Implementation</w:t>
      </w:r>
    </w:p>
    <w:p w14:paraId="7AC40075" w14:textId="77777777" w:rsidR="00097D42" w:rsidRPr="00097D42" w:rsidRDefault="00097D42">
      <w:pPr>
        <w:jc w:val="both"/>
        <w:rPr>
          <w:noProof/>
        </w:rPr>
      </w:pPr>
      <w:r w:rsidRPr="00097D42">
        <w:rPr>
          <w:rFonts w:ascii="Arial" w:hAnsi="Arial" w:cs="Arial"/>
        </w:rPr>
        <w:t>The Nursery Manager is responsible for implementing, reviewing and evaluating this policy, with approval from the Starting Life Well Service Manager where required. Safeguarding policies form part of staff, volunteer and student induction and are shared with parents, carers and partner agencies. All policies are publicly available.</w:t>
      </w:r>
    </w:p>
    <w:p w14:paraId="3A75A659" w14:textId="77777777" w:rsidR="00097D42" w:rsidRPr="00097D42" w:rsidRDefault="00097D42">
      <w:pPr>
        <w:spacing w:line="300" w:lineRule="atLeast"/>
        <w:jc w:val="both"/>
        <w:rPr>
          <w:noProof/>
        </w:rPr>
      </w:pPr>
      <w:r w:rsidRPr="00097D42">
        <w:rPr>
          <w:rFonts w:ascii="Arial" w:hAnsi="Arial" w:cs="Arial"/>
        </w:rPr>
        <w:t xml:space="preserve">All staff, volunteers and parents are made aware of safeguarding and child protection procedures. Appropriate staffing levels are maintained to meet children’s needs. Safer recruitment procedures are followed, including enhanced Disclosure and Barring Service checks and compliance with Ofsted requirements, to ensure that only suitable adults work with or have access to children. Adults without appropriate clearance do not have unsupervised access, and all volunteers and visitors are supervised. </w:t>
      </w:r>
      <w:r w:rsidRPr="00097D42">
        <w:rPr>
          <w:rFonts w:ascii="Arial" w:eastAsia="Times New Roman" w:hAnsi="Arial" w:cs="Arial"/>
          <w:kern w:val="0"/>
          <w:lang w:eastAsia="en-GB"/>
          <w14:ligatures w14:val="none"/>
        </w:rPr>
        <w:t xml:space="preserve">All visitors </w:t>
      </w:r>
      <w:r w:rsidRPr="00097D42">
        <w:rPr>
          <w:rFonts w:ascii="Arial" w:hAnsi="Arial" w:cs="Arial"/>
        </w:rPr>
        <w:t>must</w:t>
      </w:r>
      <w:r w:rsidRPr="00097D42">
        <w:rPr>
          <w:rFonts w:ascii="Arial" w:eastAsia="Times New Roman" w:hAnsi="Arial" w:cs="Arial"/>
          <w:kern w:val="0"/>
          <w:lang w:eastAsia="en-GB"/>
          <w14:ligatures w14:val="none"/>
        </w:rPr>
        <w:t xml:space="preserve"> sign in, provide identification where appropriate, and </w:t>
      </w:r>
      <w:r w:rsidRPr="00097D42">
        <w:rPr>
          <w:rFonts w:ascii="Arial" w:hAnsi="Arial" w:cs="Arial"/>
        </w:rPr>
        <w:t>be told</w:t>
      </w:r>
      <w:r w:rsidRPr="00097D42">
        <w:rPr>
          <w:rFonts w:ascii="Arial" w:eastAsia="Times New Roman" w:hAnsi="Arial" w:cs="Arial"/>
          <w:kern w:val="0"/>
          <w:lang w:eastAsia="en-GB"/>
          <w14:ligatures w14:val="none"/>
        </w:rPr>
        <w:t xml:space="preserve"> how to report a </w:t>
      </w:r>
      <w:r w:rsidRPr="00097D42">
        <w:rPr>
          <w:rFonts w:ascii="Arial" w:hAnsi="Arial" w:cs="Arial"/>
        </w:rPr>
        <w:t xml:space="preserve">safeguarding </w:t>
      </w:r>
      <w:r w:rsidRPr="00097D42">
        <w:rPr>
          <w:rFonts w:ascii="Arial" w:eastAsia="Times New Roman" w:hAnsi="Arial" w:cs="Arial"/>
          <w:kern w:val="0"/>
          <w:lang w:eastAsia="en-GB"/>
          <w14:ligatures w14:val="none"/>
        </w:rPr>
        <w:t>concern.</w:t>
      </w:r>
    </w:p>
    <w:p w14:paraId="4E3C3156" w14:textId="77777777" w:rsidR="004022A2" w:rsidRPr="00097D42" w:rsidRDefault="004022A2" w:rsidP="007F6419">
      <w:pPr>
        <w:spacing w:line="276" w:lineRule="auto"/>
        <w:jc w:val="both"/>
        <w:rPr>
          <w:rFonts w:ascii="Arial" w:hAnsi="Arial" w:cs="Arial"/>
        </w:rPr>
      </w:pPr>
    </w:p>
    <w:p w14:paraId="5E07FB0F" w14:textId="77777777" w:rsidR="00097D42" w:rsidRPr="00097D42" w:rsidRDefault="00097D42">
      <w:pPr>
        <w:jc w:val="both"/>
        <w:rPr>
          <w:lang w:eastAsia="en-GB"/>
        </w:rPr>
      </w:pPr>
      <w:r w:rsidRPr="00097D42">
        <w:rPr>
          <w:rFonts w:ascii="Arial" w:hAnsi="Arial" w:cs="Arial"/>
        </w:rPr>
        <w:t>The nursery follows statutory requirements relating to the Protection of Vulnerable Groups Act and maintains robust security measures, including visitor sign-in procedures. Corporal punishment is not permitted. Any allegation made against a professional or volunteer is reported to the Local Authority Designated Officer (LADO) and to Ofsted where required.</w:t>
      </w:r>
    </w:p>
    <w:p w14:paraId="5AA96A6B" w14:textId="77777777" w:rsidR="0025197F" w:rsidRPr="00097D42" w:rsidRDefault="0025197F">
      <w:pPr>
        <w:jc w:val="both"/>
        <w:rPr>
          <w:lang w:eastAsia="en-GB"/>
        </w:rPr>
      </w:pPr>
      <w:r w:rsidRPr="00097D42">
        <w:rPr>
          <w:rFonts w:ascii="Arial" w:hAnsi="Arial" w:cs="Arial"/>
        </w:rPr>
        <w:t>Staff are supported through supervision and management while fulfilling safeguarding duties. Supervision must provide space to discuss concerns about children, staff conduct, suitability, professional curiosity and staff wellbeing.</w:t>
      </w:r>
    </w:p>
    <w:p w14:paraId="204E87C0" w14:textId="77777777" w:rsidR="006D54D5" w:rsidRDefault="006D54D5">
      <w:pPr>
        <w:pStyle w:val="Heading2"/>
        <w:rPr>
          <w:rFonts w:asciiTheme="minorBidi" w:hAnsiTheme="minorBidi" w:cstheme="minorBidi"/>
          <w:b/>
          <w:bCs/>
          <w:color w:val="auto"/>
          <w:sz w:val="40"/>
          <w:szCs w:val="40"/>
          <w:u w:val="single"/>
        </w:rPr>
      </w:pPr>
    </w:p>
    <w:p w14:paraId="60F8CA4A" w14:textId="131ED142" w:rsidR="00097D42" w:rsidRPr="006D54D5" w:rsidRDefault="00097D42">
      <w:pPr>
        <w:pStyle w:val="Heading2"/>
        <w:rPr>
          <w:rFonts w:asciiTheme="minorBidi" w:hAnsiTheme="minorBidi" w:cstheme="minorBidi"/>
          <w:b/>
          <w:bCs/>
          <w:color w:val="auto"/>
          <w:sz w:val="40"/>
          <w:szCs w:val="40"/>
          <w:u w:val="single"/>
        </w:rPr>
      </w:pPr>
      <w:r w:rsidRPr="006D54D5">
        <w:rPr>
          <w:rFonts w:asciiTheme="minorBidi" w:hAnsiTheme="minorBidi" w:cstheme="minorBidi"/>
          <w:b/>
          <w:bCs/>
          <w:color w:val="auto"/>
          <w:sz w:val="40"/>
          <w:szCs w:val="40"/>
          <w:u w:val="single"/>
        </w:rPr>
        <w:t>Staff and Volunteers</w:t>
      </w:r>
    </w:p>
    <w:p w14:paraId="416F922B" w14:textId="77777777" w:rsidR="00097D42" w:rsidRPr="00097D42" w:rsidRDefault="00097D42">
      <w:pPr>
        <w:pStyle w:val="paragraph"/>
        <w:jc w:val="both"/>
        <w:textAlignment w:val="baseline"/>
        <w:rPr>
          <w:noProof/>
        </w:rPr>
      </w:pPr>
      <w:r w:rsidRPr="00097D42">
        <w:rPr>
          <w:rFonts w:ascii="Arial" w:hAnsi="Arial" w:cs="Arial"/>
        </w:rPr>
        <w:t>All staff, volunteers, students and parents are made aware of the safeguarding and child protection policy and know where to access it.</w:t>
      </w:r>
    </w:p>
    <w:p w14:paraId="725B4E1F" w14:textId="77777777" w:rsidR="00097D42" w:rsidRPr="00097D42" w:rsidRDefault="00097D42" w:rsidP="00FB1EFD">
      <w:pPr>
        <w:pStyle w:val="paragraph"/>
        <w:numPr>
          <w:ilvl w:val="0"/>
          <w:numId w:val="25"/>
        </w:numPr>
        <w:jc w:val="both"/>
        <w:textAlignment w:val="baseline"/>
        <w:rPr>
          <w:noProof/>
        </w:rPr>
      </w:pPr>
      <w:r w:rsidRPr="00097D42">
        <w:rPr>
          <w:rFonts w:ascii="Arial" w:hAnsi="Arial" w:cs="Arial"/>
        </w:rPr>
        <w:t>We provide appropriate staffing levels and comply with Ofsted staff-to-child ratio requirements at all times.</w:t>
      </w:r>
    </w:p>
    <w:p w14:paraId="6AACE6E1" w14:textId="77777777" w:rsidR="005E24EF" w:rsidRPr="00097D42" w:rsidRDefault="004022A2" w:rsidP="00FB1EFD">
      <w:pPr>
        <w:pStyle w:val="paragraph"/>
        <w:numPr>
          <w:ilvl w:val="0"/>
          <w:numId w:val="25"/>
        </w:numPr>
        <w:ind w:hanging="578"/>
        <w:jc w:val="both"/>
        <w:textAlignment w:val="baseline"/>
        <w:rPr>
          <w:rStyle w:val="eop"/>
          <w:noProof/>
        </w:rPr>
      </w:pPr>
      <w:r w:rsidRPr="00097D42">
        <w:rPr>
          <w:rStyle w:val="normaltextrun"/>
          <w:rFonts w:ascii="Arial" w:hAnsi="Arial" w:cs="Arial"/>
        </w:rPr>
        <w:t>Applicants for posts within the nurseries are clearly informed that the positions are exempt from the Rehabilitation of Offenders Act 1974.</w:t>
      </w:r>
    </w:p>
    <w:p w14:paraId="5FD131FE" w14:textId="77777777" w:rsidR="005E24EF" w:rsidRPr="00097D42" w:rsidRDefault="004022A2" w:rsidP="00FB1EFD">
      <w:pPr>
        <w:pStyle w:val="paragraph"/>
        <w:numPr>
          <w:ilvl w:val="0"/>
          <w:numId w:val="25"/>
        </w:numPr>
        <w:ind w:hanging="578"/>
        <w:jc w:val="both"/>
        <w:textAlignment w:val="baseline"/>
        <w:rPr>
          <w:noProof/>
        </w:rPr>
      </w:pPr>
      <w:r w:rsidRPr="00097D42">
        <w:rPr>
          <w:rStyle w:val="normaltextrun"/>
          <w:rFonts w:ascii="Arial" w:hAnsi="Arial" w:cs="Arial"/>
        </w:rPr>
        <w:t>Candidates are informed of the need to carry out 'enhanced disclosure' checks with the Disclosure and Barring Service before posts can be confirmed.</w:t>
      </w:r>
      <w:r w:rsidRPr="00097D42">
        <w:rPr>
          <w:rStyle w:val="eop"/>
          <w:rFonts w:ascii="Arial" w:hAnsi="Arial" w:cs="Arial"/>
        </w:rPr>
        <w:t> </w:t>
      </w:r>
    </w:p>
    <w:p w14:paraId="4C49CD8E" w14:textId="77777777" w:rsidR="005E24EF" w:rsidRPr="00097D42" w:rsidRDefault="004022A2" w:rsidP="00FB1EFD">
      <w:pPr>
        <w:pStyle w:val="paragraph"/>
        <w:numPr>
          <w:ilvl w:val="0"/>
          <w:numId w:val="25"/>
        </w:numPr>
        <w:ind w:hanging="578"/>
        <w:jc w:val="both"/>
        <w:textAlignment w:val="baseline"/>
        <w:rPr>
          <w:rStyle w:val="eop"/>
          <w:noProof/>
        </w:rPr>
      </w:pPr>
      <w:r w:rsidRPr="00097D42">
        <w:rPr>
          <w:rStyle w:val="normaltextrun"/>
          <w:rFonts w:ascii="Arial" w:hAnsi="Arial" w:cs="Arial"/>
        </w:rPr>
        <w:t>We abide by Ofsted requirements in respect of references and Disclosure and Barring Service checks for staff and volunteers, to ensure that no disqualified person or unsuitable person works at the setting or has access to children.</w:t>
      </w:r>
    </w:p>
    <w:p w14:paraId="0236F5CA" w14:textId="77777777" w:rsidR="005E24EF" w:rsidRPr="00097D42" w:rsidRDefault="004022A2" w:rsidP="00FB1EFD">
      <w:pPr>
        <w:pStyle w:val="paragraph"/>
        <w:numPr>
          <w:ilvl w:val="0"/>
          <w:numId w:val="25"/>
        </w:numPr>
        <w:ind w:hanging="578"/>
        <w:jc w:val="both"/>
        <w:textAlignment w:val="baseline"/>
        <w:rPr>
          <w:noProof/>
        </w:rPr>
      </w:pPr>
      <w:r w:rsidRPr="00097D42">
        <w:rPr>
          <w:rStyle w:val="normaltextrun"/>
          <w:rFonts w:ascii="Arial" w:hAnsi="Arial" w:cs="Arial"/>
        </w:rPr>
        <w:t>Adults without enhanced level of DBS clearance should not be allowed unsupervised access to children. Parent volunteers or other visitors to the Nursery should be supervised directly by a suitable person who is responsible for undertaking ‘regulated activity’ as defined within the criteria set by the DBS service.</w:t>
      </w:r>
      <w:r w:rsidRPr="00097D42">
        <w:rPr>
          <w:rStyle w:val="eop"/>
          <w:rFonts w:ascii="Arial" w:hAnsi="Arial" w:cs="Arial"/>
        </w:rPr>
        <w:t> </w:t>
      </w:r>
    </w:p>
    <w:p w14:paraId="23097B17" w14:textId="77777777" w:rsidR="00097D42" w:rsidRPr="00097D42" w:rsidRDefault="00097D42" w:rsidP="00FB1EFD">
      <w:pPr>
        <w:pStyle w:val="paragraph"/>
        <w:numPr>
          <w:ilvl w:val="0"/>
          <w:numId w:val="25"/>
        </w:numPr>
        <w:jc w:val="both"/>
        <w:textAlignment w:val="baseline"/>
        <w:rPr>
          <w:noProof/>
        </w:rPr>
      </w:pPr>
      <w:r w:rsidRPr="00097D42">
        <w:rPr>
          <w:rFonts w:ascii="Arial" w:hAnsi="Arial" w:cs="Arial"/>
        </w:rPr>
        <w:t>Volunteers do not work with children or vulnerable adults until a full induction has been completed and signed off by the Nursery Manager.</w:t>
      </w:r>
    </w:p>
    <w:p w14:paraId="2F34385D" w14:textId="77777777" w:rsidR="00097D42" w:rsidRPr="00097D42" w:rsidRDefault="00097D42" w:rsidP="00FB1EFD">
      <w:pPr>
        <w:pStyle w:val="paragraph"/>
        <w:numPr>
          <w:ilvl w:val="0"/>
          <w:numId w:val="25"/>
        </w:numPr>
        <w:jc w:val="both"/>
        <w:textAlignment w:val="baseline"/>
        <w:rPr>
          <w:noProof/>
        </w:rPr>
      </w:pPr>
      <w:r w:rsidRPr="00097D42">
        <w:rPr>
          <w:rFonts w:ascii="Arial" w:hAnsi="Arial" w:cs="Arial"/>
        </w:rPr>
        <w:lastRenderedPageBreak/>
        <w:t>We follow relevant requirements where a person is dismissed, or resigns before dismissal, because of child protection or safeguarding concerns.</w:t>
      </w:r>
    </w:p>
    <w:p w14:paraId="570FA698" w14:textId="77777777" w:rsidR="00097D42" w:rsidRPr="00097D42" w:rsidRDefault="00097D42" w:rsidP="00FB1EFD">
      <w:pPr>
        <w:pStyle w:val="paragraph"/>
        <w:numPr>
          <w:ilvl w:val="0"/>
          <w:numId w:val="25"/>
        </w:numPr>
        <w:jc w:val="both"/>
        <w:textAlignment w:val="baseline"/>
        <w:rPr>
          <w:noProof/>
        </w:rPr>
      </w:pPr>
      <w:r w:rsidRPr="00097D42">
        <w:rPr>
          <w:rFonts w:ascii="Arial" w:hAnsi="Arial" w:cs="Arial"/>
        </w:rPr>
        <w:t>Security arrangements ensure that no unauthorised person has unsupervised access to children.</w:t>
      </w:r>
    </w:p>
    <w:p w14:paraId="30885E7D" w14:textId="77777777" w:rsidR="00097D42" w:rsidRPr="00097D42" w:rsidRDefault="00097D42" w:rsidP="00FB1EFD">
      <w:pPr>
        <w:pStyle w:val="paragraph"/>
        <w:numPr>
          <w:ilvl w:val="0"/>
          <w:numId w:val="25"/>
        </w:numPr>
        <w:jc w:val="both"/>
        <w:textAlignment w:val="baseline"/>
        <w:rPr>
          <w:noProof/>
        </w:rPr>
      </w:pPr>
      <w:r w:rsidRPr="00097D42">
        <w:rPr>
          <w:rFonts w:ascii="Arial" w:hAnsi="Arial" w:cs="Arial"/>
        </w:rPr>
        <w:t>Visitors must sign in at reception and follow the nursery’s safeguarding procedures.</w:t>
      </w:r>
    </w:p>
    <w:p w14:paraId="5178D16F" w14:textId="77777777" w:rsidR="005E24EF" w:rsidRPr="00097D42" w:rsidRDefault="0025197F" w:rsidP="00FB1EFD">
      <w:pPr>
        <w:pStyle w:val="paragraph"/>
        <w:numPr>
          <w:ilvl w:val="0"/>
          <w:numId w:val="25"/>
        </w:numPr>
        <w:ind w:hanging="578"/>
        <w:jc w:val="both"/>
        <w:textAlignment w:val="baseline"/>
        <w:rPr>
          <w:noProof/>
        </w:rPr>
      </w:pPr>
      <w:r w:rsidRPr="00097D42">
        <w:rPr>
          <w:rFonts w:ascii="Arial" w:hAnsi="Arial" w:cs="Arial"/>
        </w:rPr>
        <w:t>Staff and volunteers must not use corporal punishment or any form of humiliating, degrading or inappropriate treatment. Any allegation against a professional or volunteer must be reported through the allegations procedure, with LADO advice sought where appropriate and Ofsted notified where required.</w:t>
      </w:r>
    </w:p>
    <w:p w14:paraId="44A927AB" w14:textId="77777777" w:rsidR="00097D42" w:rsidRPr="00097D42" w:rsidRDefault="00097D42" w:rsidP="00FB1EFD">
      <w:pPr>
        <w:pStyle w:val="paragraph"/>
        <w:numPr>
          <w:ilvl w:val="0"/>
          <w:numId w:val="25"/>
        </w:numPr>
        <w:jc w:val="both"/>
        <w:textAlignment w:val="baseline"/>
        <w:rPr>
          <w:noProof/>
        </w:rPr>
      </w:pPr>
      <w:r w:rsidRPr="00097D42">
        <w:rPr>
          <w:rFonts w:ascii="Arial" w:hAnsi="Arial" w:cs="Arial"/>
        </w:rPr>
        <w:t>Staff and volunteers are supported by line management while undertaking safeguarding responsibilities.</w:t>
      </w:r>
    </w:p>
    <w:p w14:paraId="7517CBC4" w14:textId="77777777" w:rsidR="005E24EF" w:rsidRPr="00097D42" w:rsidRDefault="0025197F" w:rsidP="00FB1EFD">
      <w:pPr>
        <w:pStyle w:val="paragraph"/>
        <w:numPr>
          <w:ilvl w:val="0"/>
          <w:numId w:val="25"/>
        </w:numPr>
        <w:ind w:hanging="578"/>
        <w:jc w:val="both"/>
        <w:textAlignment w:val="baseline"/>
        <w:rPr>
          <w:noProof/>
        </w:rPr>
      </w:pPr>
      <w:r w:rsidRPr="00097D42">
        <w:rPr>
          <w:rFonts w:ascii="Arial" w:hAnsi="Arial" w:cs="Arial"/>
        </w:rPr>
        <w:t>Staff are aware that known cases of Female Genital Mutilation in a girl under 18 must be reported to the police by regulated health and social care professionals and teachers. All FGM concerns must also be reported through the nursery safeguarding procedure.</w:t>
      </w:r>
    </w:p>
    <w:p w14:paraId="6B594F96" w14:textId="77777777" w:rsidR="00097D42" w:rsidRPr="00097D42" w:rsidRDefault="00097D42" w:rsidP="00FB1EFD">
      <w:pPr>
        <w:pStyle w:val="paragraph"/>
        <w:numPr>
          <w:ilvl w:val="0"/>
          <w:numId w:val="25"/>
        </w:numPr>
        <w:jc w:val="both"/>
        <w:textAlignment w:val="baseline"/>
        <w:rPr>
          <w:noProof/>
        </w:rPr>
      </w:pPr>
      <w:r w:rsidRPr="00097D42">
        <w:rPr>
          <w:rFonts w:ascii="Arial" w:hAnsi="Arial" w:cs="Arial"/>
        </w:rPr>
        <w:t>Staff are alert to the possibility of peer-on-peer abuse and will record and report any such concerns to the designated safeguarding person.</w:t>
      </w:r>
    </w:p>
    <w:p w14:paraId="348D7AC8" w14:textId="77777777" w:rsidR="004022A2" w:rsidRPr="00097D42" w:rsidRDefault="004022A2" w:rsidP="007F6419">
      <w:pPr>
        <w:pStyle w:val="NormalWeb"/>
        <w:spacing w:line="276" w:lineRule="auto"/>
        <w:jc w:val="both"/>
        <w:rPr>
          <w:rFonts w:ascii="Arial" w:hAnsi="Arial" w:cs="Arial"/>
        </w:rPr>
      </w:pPr>
    </w:p>
    <w:p w14:paraId="2F71A931" w14:textId="77777777" w:rsidR="00097D42" w:rsidRPr="00097D42" w:rsidRDefault="00097D42">
      <w:pPr>
        <w:pStyle w:val="Heading2"/>
        <w:rPr>
          <w:rFonts w:asciiTheme="minorHAnsi" w:hAnsiTheme="minorHAnsi" w:cstheme="minorBidi"/>
          <w:color w:val="auto"/>
        </w:rPr>
      </w:pPr>
      <w:r w:rsidRPr="00097D42">
        <w:rPr>
          <w:rFonts w:ascii="Arial" w:hAnsi="Arial" w:cs="Arial"/>
          <w:b/>
          <w:bCs/>
          <w:color w:val="auto"/>
          <w:sz w:val="40"/>
          <w:szCs w:val="40"/>
          <w:u w:val="single"/>
        </w:rPr>
        <w:t>Training</w:t>
      </w:r>
    </w:p>
    <w:p w14:paraId="18CECB04" w14:textId="77777777" w:rsidR="005E5A54" w:rsidRPr="00097D42" w:rsidRDefault="005E5A54" w:rsidP="007F6419">
      <w:pPr>
        <w:spacing w:line="276" w:lineRule="auto"/>
        <w:jc w:val="both"/>
        <w:rPr>
          <w:rFonts w:ascii="Arial" w:hAnsi="Arial" w:cs="Arial"/>
        </w:rPr>
      </w:pPr>
      <w:r w:rsidRPr="00097D42">
        <w:rPr>
          <w:rFonts w:ascii="Arial" w:hAnsi="Arial" w:cs="Arial"/>
        </w:rPr>
        <w:t>Salford Family Nurseries ensures all staff and volunteers receive safeguarding and child protection training appropriate to their role. Training enables staff to recognise signs of physical, emotional, and sexual abuse and neglect and to respond in line with local authority guidance, including the Threshold of Need and Response in Salford.</w:t>
      </w:r>
    </w:p>
    <w:p w14:paraId="504F1512" w14:textId="77777777" w:rsidR="005E5A54" w:rsidRPr="00097D42" w:rsidRDefault="005E5A54" w:rsidP="007F6419">
      <w:pPr>
        <w:spacing w:line="276" w:lineRule="auto"/>
        <w:jc w:val="both"/>
        <w:rPr>
          <w:rFonts w:ascii="Arial" w:hAnsi="Arial" w:cs="Arial"/>
        </w:rPr>
      </w:pPr>
      <w:r w:rsidRPr="00097D42">
        <w:rPr>
          <w:rFonts w:ascii="Arial" w:hAnsi="Arial" w:cs="Arial"/>
        </w:rPr>
        <w:t>All staff are trained and confident in the setting’s procedures for recording and reporting safeguarding concerns. The Designated Safeguarding Lead undertakes safeguarding training every two years, with annual updates. All staff complete safeguarding training approved by Salford Safeguarding Children Partnership, with refresher training at least every two years and additional training identified through supervision and annual reviews. Safeguarding updates are provided at least annually and form a standing agenda item at staff meetings.</w:t>
      </w:r>
    </w:p>
    <w:p w14:paraId="04E82B5C" w14:textId="77777777" w:rsidR="005E5A54" w:rsidRPr="00097D42" w:rsidRDefault="005E5A54" w:rsidP="007F6419">
      <w:pPr>
        <w:spacing w:line="300" w:lineRule="atLeast"/>
        <w:jc w:val="both"/>
        <w:rPr>
          <w:rFonts w:ascii="Arial" w:eastAsia="Times New Roman" w:hAnsi="Arial" w:cs="Arial"/>
          <w:kern w:val="0"/>
          <w:lang w:eastAsia="en-GB"/>
          <w14:ligatures w14:val="none"/>
        </w:rPr>
      </w:pPr>
      <w:r w:rsidRPr="00097D42">
        <w:rPr>
          <w:rFonts w:ascii="Arial" w:hAnsi="Arial" w:cs="Arial"/>
        </w:rPr>
        <w:t>Staff receive specific training in key safeguarding areas, including Female Genital Mutilation (FGM), Prevent and British Values, county lines, and belief</w:t>
      </w:r>
      <w:r w:rsidRPr="00097D42">
        <w:rPr>
          <w:rFonts w:ascii="Cambria Math" w:hAnsi="Cambria Math" w:cs="Cambria Math"/>
        </w:rPr>
        <w:t>‑</w:t>
      </w:r>
      <w:r w:rsidRPr="00097D42">
        <w:rPr>
          <w:rFonts w:ascii="Arial" w:hAnsi="Arial" w:cs="Arial"/>
        </w:rPr>
        <w:t xml:space="preserve">based abuse. Training is delivered in line with EYFS Safeguarding and Welfare Requirements and local safeguarding partnership guidance and is reinforced through supervision, meetings, and continuous professional development to promote ongoing vigilance. </w:t>
      </w:r>
      <w:r w:rsidRPr="00097D42">
        <w:rPr>
          <w:rFonts w:ascii="Arial" w:eastAsia="Times New Roman" w:hAnsi="Arial" w:cs="Arial"/>
          <w:kern w:val="0"/>
          <w:lang w:eastAsia="en-GB"/>
          <w14:ligatures w14:val="none"/>
        </w:rPr>
        <w:t>Supervision provides an opportunity to discuss safeguarding practice, staff wellbeing, concerns about children, and any issues relating to staff conduct or suitability.</w:t>
      </w:r>
    </w:p>
    <w:p w14:paraId="38F392C1" w14:textId="77777777" w:rsidR="006D54D5" w:rsidRDefault="006D54D5">
      <w:pPr>
        <w:pStyle w:val="Heading2"/>
        <w:rPr>
          <w:rFonts w:ascii="Arial" w:eastAsia="Times New Roman" w:hAnsi="Arial" w:cs="Arial"/>
          <w:b/>
          <w:bCs/>
          <w:color w:val="auto"/>
          <w:kern w:val="0"/>
          <w:sz w:val="40"/>
          <w:szCs w:val="40"/>
          <w:u w:val="single"/>
          <w:lang w:eastAsia="en-GB"/>
          <w14:ligatures w14:val="none"/>
        </w:rPr>
      </w:pPr>
    </w:p>
    <w:p w14:paraId="2F251165" w14:textId="0A960968" w:rsidR="00097D42" w:rsidRPr="00097D42" w:rsidRDefault="00097D42">
      <w:pPr>
        <w:pStyle w:val="Heading2"/>
        <w:rPr>
          <w:rFonts w:asciiTheme="minorHAnsi" w:hAnsiTheme="minorHAnsi" w:cstheme="minorBidi"/>
          <w:color w:val="auto"/>
        </w:rPr>
      </w:pPr>
      <w:r w:rsidRPr="00097D42">
        <w:rPr>
          <w:rFonts w:ascii="Arial" w:eastAsia="Times New Roman" w:hAnsi="Arial" w:cs="Arial"/>
          <w:b/>
          <w:bCs/>
          <w:color w:val="auto"/>
          <w:kern w:val="0"/>
          <w:sz w:val="40"/>
          <w:szCs w:val="40"/>
          <w:u w:val="single"/>
          <w:lang w:eastAsia="en-GB"/>
          <w14:ligatures w14:val="none"/>
        </w:rPr>
        <w:t>Support to Families</w:t>
      </w:r>
    </w:p>
    <w:p w14:paraId="29CA8D03" w14:textId="77777777" w:rsidR="002D1021" w:rsidRPr="00097D42" w:rsidRDefault="002D1021"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nursery works in partnership with families to provide early help and support, reflecting national guidance and the importance of building trusting relationships. Parents and carers are made aware of the nursery’s safeguarding responsibilities, including reporting concerns, sharing information, monitoring children’s wellbeing, and working with Salford Children’s Services and partner professionals.</w:t>
      </w:r>
    </w:p>
    <w:p w14:paraId="5A90876D" w14:textId="77777777" w:rsidR="002D1021" w:rsidRPr="00097D42" w:rsidRDefault="002D1021"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lastRenderedPageBreak/>
        <w:t>Children and families continue to be welcomed while safeguarding concerns or investigations are ongoing, unless advised otherwise by statutory agencies. The nursery contributes to agreed plans, including Early Help, Team Around the Family, Child in Need, and Child Protection Plans.</w:t>
      </w:r>
    </w:p>
    <w:p w14:paraId="75A84A8B" w14:textId="77777777" w:rsidR="002D1021" w:rsidRPr="00097D42" w:rsidRDefault="002D1021"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Confidential records are shared with parents or those with parental responsibility where appropriate and in accordance with GDPR and Salford Safeguarding Children Partnership guidance. Parents are expected to maintain contact during absence, and the nursery works with families to support attendance, following safeguarding procedures where contact is not maintained.</w:t>
      </w:r>
    </w:p>
    <w:p w14:paraId="4794FDDA" w14:textId="77777777" w:rsidR="00302FE5" w:rsidRPr="00097D42" w:rsidRDefault="00302FE5" w:rsidP="007F6419">
      <w:pPr>
        <w:spacing w:line="276" w:lineRule="auto"/>
        <w:jc w:val="both"/>
        <w:rPr>
          <w:rFonts w:ascii="Arial" w:hAnsi="Arial" w:cs="Arial"/>
          <w:b/>
          <w:bCs/>
          <w:sz w:val="40"/>
          <w:szCs w:val="40"/>
          <w:u w:val="single"/>
        </w:rPr>
      </w:pPr>
    </w:p>
    <w:p w14:paraId="7E474B1A" w14:textId="77777777" w:rsidR="00097D42" w:rsidRPr="00097D42" w:rsidRDefault="00097D42">
      <w:pPr>
        <w:pStyle w:val="Heading2"/>
        <w:rPr>
          <w:rFonts w:asciiTheme="minorHAnsi" w:hAnsiTheme="minorHAnsi" w:cstheme="minorBidi"/>
          <w:color w:val="auto"/>
        </w:rPr>
      </w:pPr>
      <w:r w:rsidRPr="00097D42">
        <w:rPr>
          <w:rFonts w:ascii="Arial" w:hAnsi="Arial" w:cs="Arial"/>
          <w:b/>
          <w:bCs/>
          <w:color w:val="auto"/>
          <w:sz w:val="40"/>
          <w:szCs w:val="40"/>
          <w:u w:val="single"/>
        </w:rPr>
        <w:t>Confidentiality</w:t>
      </w:r>
    </w:p>
    <w:p w14:paraId="3B2CF277" w14:textId="77777777" w:rsidR="005E5A54" w:rsidRPr="00097D42" w:rsidRDefault="005E5A54" w:rsidP="007F6419">
      <w:pPr>
        <w:spacing w:line="300" w:lineRule="atLeast"/>
        <w:jc w:val="both"/>
        <w:rPr>
          <w:rFonts w:ascii="Arial" w:eastAsia="Times New Roman" w:hAnsi="Arial" w:cs="Arial"/>
          <w:kern w:val="0"/>
          <w:lang w:eastAsia="en-GB"/>
          <w14:ligatures w14:val="none"/>
        </w:rPr>
      </w:pPr>
      <w:r w:rsidRPr="00097D42">
        <w:rPr>
          <w:rFonts w:ascii="Arial" w:hAnsi="Arial" w:cs="Arial"/>
        </w:rPr>
        <w:t>All safeguarding concerns, disclosures, and investigations are treated as confidential and shared only with those who need to know to safeguard the child. Information is handled in accordance with data protection legislation, Salford Safeguarding Children Partnership guidance, and lawful information</w:t>
      </w:r>
      <w:r w:rsidRPr="00097D42">
        <w:rPr>
          <w:rFonts w:ascii="Cambria Math" w:hAnsi="Cambria Math" w:cs="Cambria Math"/>
        </w:rPr>
        <w:t>‑</w:t>
      </w:r>
      <w:r w:rsidRPr="00097D42">
        <w:rPr>
          <w:rFonts w:ascii="Arial" w:hAnsi="Arial" w:cs="Arial"/>
        </w:rPr>
        <w:t xml:space="preserve">sharing protocols. </w:t>
      </w:r>
      <w:r w:rsidRPr="00097D42">
        <w:rPr>
          <w:rFonts w:ascii="Arial" w:eastAsia="Times New Roman" w:hAnsi="Arial" w:cs="Arial"/>
          <w:kern w:val="0"/>
          <w:lang w:eastAsia="en-GB"/>
          <w14:ligatures w14:val="none"/>
        </w:rPr>
        <w:t>Effective information sharing is essential for safeguarding children and will always be prioritised where a child’s safety or welfare is at risk.</w:t>
      </w:r>
    </w:p>
    <w:p w14:paraId="0543B9B0" w14:textId="50495C2D" w:rsidR="00225227" w:rsidRPr="00097D42" w:rsidRDefault="005E5A54" w:rsidP="00225227">
      <w:pPr>
        <w:spacing w:line="276" w:lineRule="auto"/>
        <w:jc w:val="both"/>
        <w:rPr>
          <w:rFonts w:ascii="Arial" w:hAnsi="Arial" w:cs="Arial"/>
        </w:rPr>
      </w:pPr>
      <w:r w:rsidRPr="00097D42">
        <w:rPr>
          <w:rFonts w:ascii="Arial" w:hAnsi="Arial" w:cs="Arial"/>
        </w:rPr>
        <w:t>Where appropriate, and unless a child is at immediate risk of harm, concerns will be discussed with parents or carers before information is shared with external agencies. This approach is balanced with the nursery’s duty to act in the best interests of the child at all times.</w:t>
      </w:r>
    </w:p>
    <w:p w14:paraId="35EA6324" w14:textId="77777777" w:rsidR="006D54D5" w:rsidRDefault="006D54D5">
      <w:pPr>
        <w:pStyle w:val="Heading2"/>
        <w:rPr>
          <w:rFonts w:ascii="Arial" w:hAnsi="Arial" w:cs="Arial"/>
          <w:b/>
          <w:bCs/>
          <w:color w:val="auto"/>
          <w:sz w:val="40"/>
          <w:szCs w:val="40"/>
          <w:u w:val="single"/>
        </w:rPr>
      </w:pPr>
    </w:p>
    <w:p w14:paraId="0841712F" w14:textId="7FBAA21E" w:rsidR="00097D42" w:rsidRPr="00097D42" w:rsidRDefault="00097D42">
      <w:pPr>
        <w:pStyle w:val="Heading2"/>
        <w:rPr>
          <w:rFonts w:asciiTheme="minorHAnsi" w:hAnsiTheme="minorHAnsi" w:cstheme="minorBidi"/>
          <w:color w:val="auto"/>
        </w:rPr>
      </w:pPr>
      <w:r w:rsidRPr="00097D42">
        <w:rPr>
          <w:rFonts w:ascii="Arial" w:hAnsi="Arial" w:cs="Arial"/>
          <w:b/>
          <w:bCs/>
          <w:color w:val="auto"/>
          <w:sz w:val="40"/>
          <w:szCs w:val="40"/>
          <w:u w:val="single"/>
        </w:rPr>
        <w:t>Curriculum</w:t>
      </w:r>
    </w:p>
    <w:p w14:paraId="0682591E" w14:textId="7714AE25" w:rsidR="005E5A54" w:rsidRPr="00097D42" w:rsidRDefault="00903AD1" w:rsidP="007F6419">
      <w:pPr>
        <w:spacing w:line="276" w:lineRule="auto"/>
        <w:jc w:val="both"/>
        <w:rPr>
          <w:rFonts w:ascii="Arial" w:hAnsi="Arial" w:cs="Arial"/>
        </w:rPr>
      </w:pPr>
      <w:r w:rsidRPr="00097D42">
        <w:rPr>
          <w:rFonts w:ascii="Arial" w:hAnsi="Arial" w:cs="Arial"/>
        </w:rPr>
        <w:t>Salford Family Nurseries</w:t>
      </w:r>
      <w:r w:rsidR="005E5A54" w:rsidRPr="00097D42">
        <w:rPr>
          <w:rFonts w:ascii="Arial" w:hAnsi="Arial" w:cs="Arial"/>
        </w:rPr>
        <w:t xml:space="preserve"> promotes children’s safety and wellbeing through a curriculum that supports personal, social, and emotional development. Children are encouraged to develop confidence, resilience, and an understanding of how to keep themselves safe, including awareness of online risks. Safeguarding is embedded within everyday interactions and relationships, in line with national guidance.</w:t>
      </w:r>
    </w:p>
    <w:p w14:paraId="3535E47E" w14:textId="77777777" w:rsidR="00097D42" w:rsidRPr="00097D42" w:rsidRDefault="00097D42">
      <w:pPr>
        <w:spacing w:after="0" w:line="300" w:lineRule="atLeast"/>
        <w:jc w:val="both"/>
        <w:rPr>
          <w:noProof/>
        </w:rPr>
      </w:pPr>
      <w:r w:rsidRPr="00097D42">
        <w:rPr>
          <w:rFonts w:ascii="Arial" w:eastAsia="Times New Roman" w:hAnsi="Arial" w:cs="Arial"/>
          <w:kern w:val="0"/>
          <w:lang w:eastAsia="en-GB"/>
          <w14:ligatures w14:val="none"/>
        </w:rPr>
        <w:t>Children are supported to express their views and are listened to. Their voice is taken seriously, and their experiences, wishes and feelings are considered when decisions are made about their care and support.</w:t>
      </w:r>
    </w:p>
    <w:p w14:paraId="3BD36B0F" w14:textId="77777777" w:rsidR="005E5A54" w:rsidRPr="00097D42" w:rsidRDefault="005E5A54" w:rsidP="007F6419">
      <w:pPr>
        <w:spacing w:line="276" w:lineRule="auto"/>
        <w:jc w:val="both"/>
        <w:rPr>
          <w:rFonts w:ascii="Arial" w:hAnsi="Arial" w:cs="Arial"/>
        </w:rPr>
      </w:pPr>
    </w:p>
    <w:p w14:paraId="4883827D" w14:textId="77777777" w:rsidR="00097D42" w:rsidRPr="00097D42" w:rsidRDefault="00097D42">
      <w:pPr>
        <w:jc w:val="both"/>
        <w:rPr>
          <w:lang w:eastAsia="en-GB"/>
        </w:rPr>
      </w:pPr>
      <w:r w:rsidRPr="00097D42">
        <w:rPr>
          <w:rFonts w:ascii="Arial" w:hAnsi="Arial" w:cs="Arial"/>
        </w:rPr>
        <w:t>Key safeguarding principles are incorporated into the curriculum to help children grow into resilient, confident individuals who feel listened to and supported. Children are taught age-appropriate strategies for keeping themselves safe, including online safety. Information is shared with parents and carers to promote consistent messages between home and nursery.</w:t>
      </w:r>
    </w:p>
    <w:p w14:paraId="72C43267" w14:textId="77777777" w:rsidR="00097D42" w:rsidRPr="00097D42" w:rsidRDefault="00097D42">
      <w:pPr>
        <w:jc w:val="both"/>
        <w:rPr>
          <w:lang w:eastAsia="en-GB"/>
        </w:rPr>
      </w:pPr>
      <w:r w:rsidRPr="00097D42">
        <w:rPr>
          <w:rFonts w:ascii="Arial" w:hAnsi="Arial" w:cs="Arial"/>
        </w:rPr>
        <w:t>The nursery fosters a culture of respect and inclusion, valuing each child’s identity, background, language, abilities, special educational needs, disability, and cultural or social heritage. Practice is developmentally appropriate and recognises that some children and families may face additional barriers. Where needed, the nursery works with multi-agency professionals to support vulnerable children and families.</w:t>
      </w:r>
    </w:p>
    <w:p w14:paraId="07A8816C" w14:textId="77777777" w:rsidR="00043FB7" w:rsidRPr="00097D42" w:rsidRDefault="005E5A54" w:rsidP="00043FB7">
      <w:pPr>
        <w:spacing w:line="276" w:lineRule="auto"/>
        <w:jc w:val="both"/>
        <w:rPr>
          <w:rFonts w:ascii="Arial" w:hAnsi="Arial" w:cs="Arial"/>
        </w:rPr>
      </w:pPr>
      <w:r w:rsidRPr="00097D42">
        <w:rPr>
          <w:rFonts w:ascii="Arial" w:hAnsi="Arial" w:cs="Arial"/>
        </w:rPr>
        <w:lastRenderedPageBreak/>
        <w:t>During care routines, including toileting and nappy changing, children’s privacy and dignity are maintained at all times, while ensuring robust safeguarding practices are followed.</w:t>
      </w:r>
    </w:p>
    <w:p w14:paraId="08D0D247" w14:textId="77777777" w:rsidR="00302FE5" w:rsidRPr="00097D42" w:rsidRDefault="00302FE5" w:rsidP="00043FB7">
      <w:pPr>
        <w:spacing w:line="276" w:lineRule="auto"/>
        <w:jc w:val="both"/>
        <w:rPr>
          <w:rFonts w:ascii="Arial" w:eastAsia="Times New Roman" w:hAnsi="Arial" w:cs="Arial"/>
          <w:b/>
          <w:bCs/>
          <w:kern w:val="0"/>
          <w:sz w:val="40"/>
          <w:szCs w:val="40"/>
          <w:u w:val="single"/>
          <w:lang w:eastAsia="en-GB"/>
          <w14:ligatures w14:val="none"/>
        </w:rPr>
      </w:pPr>
    </w:p>
    <w:p w14:paraId="63E10181" w14:textId="77777777" w:rsidR="006D54D5" w:rsidRDefault="006D54D5">
      <w:pPr>
        <w:pStyle w:val="Heading1"/>
        <w:rPr>
          <w:rFonts w:cstheme="minorBidi"/>
          <w:color w:val="auto"/>
        </w:rPr>
      </w:pPr>
    </w:p>
    <w:p w14:paraId="3E77D466" w14:textId="77777777" w:rsidR="006D54D5" w:rsidRDefault="006D54D5">
      <w:pPr>
        <w:pStyle w:val="Heading1"/>
        <w:rPr>
          <w:rFonts w:cstheme="minorBidi"/>
          <w:color w:val="auto"/>
        </w:rPr>
      </w:pPr>
    </w:p>
    <w:p w14:paraId="7AB1634C" w14:textId="77777777" w:rsidR="006D54D5" w:rsidRDefault="006D54D5" w:rsidP="006D54D5"/>
    <w:p w14:paraId="3903BBBA" w14:textId="77777777" w:rsidR="006D54D5" w:rsidRDefault="006D54D5" w:rsidP="006D54D5"/>
    <w:p w14:paraId="0B60EF18" w14:textId="77777777" w:rsidR="006D54D5" w:rsidRDefault="006D54D5" w:rsidP="006D54D5"/>
    <w:p w14:paraId="2D18845A" w14:textId="77777777" w:rsidR="006D54D5" w:rsidRDefault="006D54D5" w:rsidP="006D54D5"/>
    <w:p w14:paraId="59EAFE49" w14:textId="77777777" w:rsidR="006D54D5" w:rsidRDefault="006D54D5" w:rsidP="006D54D5"/>
    <w:p w14:paraId="15C7D3D1" w14:textId="77777777" w:rsidR="006D54D5" w:rsidRDefault="006D54D5" w:rsidP="006D54D5"/>
    <w:p w14:paraId="1443D1E6" w14:textId="77777777" w:rsidR="006D54D5" w:rsidRDefault="006D54D5" w:rsidP="006D54D5"/>
    <w:p w14:paraId="65BFB555" w14:textId="77777777" w:rsidR="006D54D5" w:rsidRDefault="006D54D5" w:rsidP="006D54D5"/>
    <w:p w14:paraId="3C757F1D" w14:textId="77777777" w:rsidR="006D54D5" w:rsidRDefault="006D54D5" w:rsidP="006D54D5"/>
    <w:p w14:paraId="72DEB72B" w14:textId="77777777" w:rsidR="006D54D5" w:rsidRDefault="006D54D5" w:rsidP="006D54D5"/>
    <w:p w14:paraId="7A8288C1" w14:textId="77777777" w:rsidR="006D54D5" w:rsidRDefault="006D54D5" w:rsidP="006D54D5"/>
    <w:p w14:paraId="3AC487CA" w14:textId="77777777" w:rsidR="006D54D5" w:rsidRPr="006D54D5" w:rsidRDefault="006D54D5" w:rsidP="006D54D5"/>
    <w:p w14:paraId="23116FC5" w14:textId="77777777" w:rsidR="006D54D5" w:rsidRDefault="006D54D5">
      <w:pPr>
        <w:pStyle w:val="Heading1"/>
        <w:rPr>
          <w:rFonts w:cstheme="minorBidi"/>
          <w:color w:val="auto"/>
        </w:rPr>
      </w:pPr>
    </w:p>
    <w:p w14:paraId="54782835" w14:textId="77777777" w:rsidR="006D54D5" w:rsidRDefault="006D54D5">
      <w:pPr>
        <w:pStyle w:val="Heading1"/>
        <w:rPr>
          <w:rFonts w:cstheme="minorBidi"/>
          <w:color w:val="auto"/>
        </w:rPr>
      </w:pPr>
    </w:p>
    <w:p w14:paraId="70790AE2" w14:textId="77777777" w:rsidR="006D54D5" w:rsidRDefault="006D54D5">
      <w:pPr>
        <w:pStyle w:val="Heading1"/>
        <w:rPr>
          <w:rFonts w:cstheme="minorBidi"/>
          <w:color w:val="auto"/>
        </w:rPr>
      </w:pPr>
    </w:p>
    <w:p w14:paraId="17B26024" w14:textId="77777777" w:rsidR="006D54D5" w:rsidRPr="006D54D5" w:rsidRDefault="006D54D5" w:rsidP="006D54D5"/>
    <w:p w14:paraId="2A4FDC82" w14:textId="6EA36C12" w:rsidR="00097D42" w:rsidRPr="00097D42" w:rsidRDefault="00097D42">
      <w:pPr>
        <w:pStyle w:val="Heading1"/>
        <w:rPr>
          <w:rFonts w:cstheme="minorBidi"/>
          <w:color w:val="auto"/>
        </w:rPr>
      </w:pPr>
      <w:r w:rsidRPr="00097D42">
        <w:rPr>
          <w:rFonts w:cstheme="minorBidi"/>
          <w:color w:val="auto"/>
        </w:rPr>
        <w:lastRenderedPageBreak/>
        <w:t>Section 2: Procedures and Responsibilities</w:t>
      </w:r>
    </w:p>
    <w:p w14:paraId="0E099C0D" w14:textId="77777777" w:rsidR="006D54D5" w:rsidRDefault="006D54D5">
      <w:pPr>
        <w:pStyle w:val="Heading2"/>
        <w:rPr>
          <w:rFonts w:ascii="Arial" w:eastAsia="Times New Roman" w:hAnsi="Arial" w:cs="Arial"/>
          <w:b/>
          <w:bCs/>
          <w:color w:val="auto"/>
          <w:kern w:val="0"/>
          <w:sz w:val="40"/>
          <w:szCs w:val="40"/>
          <w:u w:val="single"/>
          <w:lang w:eastAsia="en-GB"/>
          <w14:ligatures w14:val="none"/>
        </w:rPr>
      </w:pPr>
    </w:p>
    <w:p w14:paraId="563CAB35" w14:textId="311F04D8" w:rsidR="00097D42" w:rsidRPr="006D54D5" w:rsidRDefault="00097D42">
      <w:pPr>
        <w:pStyle w:val="Heading2"/>
        <w:rPr>
          <w:rFonts w:asciiTheme="minorBidi" w:hAnsiTheme="minorBidi" w:cstheme="minorBidi"/>
          <w:b/>
          <w:bCs/>
          <w:color w:val="auto"/>
          <w:sz w:val="40"/>
          <w:szCs w:val="40"/>
          <w:u w:val="single"/>
        </w:rPr>
      </w:pPr>
      <w:r w:rsidRPr="006D54D5">
        <w:rPr>
          <w:rFonts w:asciiTheme="minorBidi" w:eastAsia="Times New Roman" w:hAnsiTheme="minorBidi" w:cstheme="minorBidi"/>
          <w:b/>
          <w:bCs/>
          <w:color w:val="auto"/>
          <w:kern w:val="0"/>
          <w:sz w:val="40"/>
          <w:szCs w:val="40"/>
          <w:u w:val="single"/>
          <w:lang w:eastAsia="en-GB"/>
          <w14:ligatures w14:val="none"/>
        </w:rPr>
        <w:t>Reporting Concerns</w:t>
      </w:r>
      <w:r w:rsidRPr="006D54D5">
        <w:rPr>
          <w:rFonts w:asciiTheme="minorBidi" w:hAnsiTheme="minorBidi" w:cstheme="minorBidi"/>
          <w:b/>
          <w:bCs/>
          <w:color w:val="auto"/>
          <w:sz w:val="40"/>
          <w:szCs w:val="40"/>
          <w:u w:val="single"/>
        </w:rPr>
        <w:t>:</w:t>
      </w:r>
      <w:r w:rsidRPr="006D54D5">
        <w:rPr>
          <w:rFonts w:asciiTheme="minorBidi" w:eastAsia="Times New Roman" w:hAnsiTheme="minorBidi" w:cstheme="minorBidi"/>
          <w:b/>
          <w:bCs/>
          <w:color w:val="auto"/>
          <w:kern w:val="0"/>
          <w:sz w:val="40"/>
          <w:szCs w:val="40"/>
          <w:u w:val="single"/>
          <w:lang w:eastAsia="en-GB"/>
          <w14:ligatures w14:val="none"/>
        </w:rPr>
        <w:t xml:space="preserve"> Worried </w:t>
      </w:r>
      <w:r w:rsidRPr="006D54D5">
        <w:rPr>
          <w:rFonts w:asciiTheme="minorBidi" w:hAnsiTheme="minorBidi" w:cstheme="minorBidi"/>
          <w:b/>
          <w:bCs/>
          <w:color w:val="auto"/>
          <w:sz w:val="40"/>
          <w:szCs w:val="40"/>
          <w:u w:val="single"/>
        </w:rPr>
        <w:t>About</w:t>
      </w:r>
      <w:r w:rsidRPr="006D54D5">
        <w:rPr>
          <w:rFonts w:asciiTheme="minorBidi" w:eastAsia="Times New Roman" w:hAnsiTheme="minorBidi" w:cstheme="minorBidi"/>
          <w:b/>
          <w:bCs/>
          <w:color w:val="auto"/>
          <w:kern w:val="0"/>
          <w:sz w:val="40"/>
          <w:szCs w:val="40"/>
          <w:u w:val="single"/>
          <w:lang w:eastAsia="en-GB"/>
          <w14:ligatures w14:val="none"/>
        </w:rPr>
        <w:t xml:space="preserve"> a </w:t>
      </w:r>
      <w:r w:rsidRPr="006D54D5">
        <w:rPr>
          <w:rFonts w:asciiTheme="minorBidi" w:hAnsiTheme="minorBidi" w:cstheme="minorBidi"/>
          <w:b/>
          <w:bCs/>
          <w:color w:val="auto"/>
          <w:sz w:val="40"/>
          <w:szCs w:val="40"/>
          <w:u w:val="single"/>
        </w:rPr>
        <w:t>Child</w:t>
      </w:r>
    </w:p>
    <w:p w14:paraId="443FCAD5" w14:textId="1B80DCCB" w:rsidR="00903AD1" w:rsidRPr="00097D42" w:rsidRDefault="00903AD1" w:rsidP="00043FB7">
      <w:pPr>
        <w:spacing w:line="276" w:lineRule="auto"/>
        <w:jc w:val="both"/>
        <w:rPr>
          <w:rFonts w:ascii="Arial" w:eastAsia="Times New Roman" w:hAnsi="Arial" w:cs="Arial"/>
          <w:i/>
          <w:iCs/>
          <w:kern w:val="0"/>
          <w:lang w:eastAsia="en-GB"/>
          <w14:ligatures w14:val="none"/>
        </w:rPr>
      </w:pPr>
      <w:r w:rsidRPr="00097D42">
        <w:rPr>
          <w:rFonts w:ascii="Arial" w:eastAsia="Times New Roman" w:hAnsi="Arial" w:cs="Arial"/>
          <w:i/>
          <w:iCs/>
          <w:kern w:val="0"/>
          <w:lang w:eastAsia="en-GB"/>
          <w14:ligatures w14:val="none"/>
        </w:rPr>
        <w:t>(Refer to appendix 3: Worried about a child flowchart)</w:t>
      </w:r>
    </w:p>
    <w:p w14:paraId="52599A31" w14:textId="77777777" w:rsidR="00097D42" w:rsidRPr="00097D42" w:rsidRDefault="00097D42">
      <w:pPr>
        <w:spacing w:after="0" w:line="300" w:lineRule="atLeast"/>
        <w:jc w:val="both"/>
        <w:rPr>
          <w:noProof/>
        </w:rPr>
      </w:pPr>
      <w:r w:rsidRPr="00097D42">
        <w:rPr>
          <w:rFonts w:asciiTheme="minorBidi" w:eastAsia="Times New Roman" w:hAnsiTheme="minorBidi"/>
          <w:kern w:val="0"/>
          <w:lang w:eastAsia="en-GB"/>
          <w14:ligatures w14:val="none"/>
        </w:rPr>
        <w:t>Parents and carers are clearly informed of the setting’s safeguarding responsibilities and duties. We recognise that raising concerns can be challenging and will work sensitively with families</w:t>
      </w:r>
      <w:r w:rsidRPr="00097D42">
        <w:rPr>
          <w:rFonts w:ascii="Arial" w:hAnsi="Arial" w:cs="Arial"/>
        </w:rPr>
        <w:t xml:space="preserve"> wherever safe to do so</w:t>
      </w:r>
      <w:r w:rsidRPr="00097D42">
        <w:rPr>
          <w:rFonts w:asciiTheme="minorBidi" w:eastAsia="Times New Roman" w:hAnsiTheme="minorBidi"/>
          <w:kern w:val="0"/>
          <w:lang w:eastAsia="en-GB"/>
          <w14:ligatures w14:val="none"/>
        </w:rPr>
        <w:t xml:space="preserve">, while ensuring that the </w:t>
      </w:r>
      <w:r w:rsidRPr="00097D42">
        <w:rPr>
          <w:rFonts w:ascii="Arial" w:hAnsi="Arial" w:cs="Arial"/>
        </w:rPr>
        <w:t xml:space="preserve">child’s </w:t>
      </w:r>
      <w:r w:rsidRPr="00097D42">
        <w:rPr>
          <w:rFonts w:asciiTheme="minorBidi" w:eastAsia="Times New Roman" w:hAnsiTheme="minorBidi"/>
          <w:kern w:val="0"/>
          <w:lang w:eastAsia="en-GB"/>
          <w14:ligatures w14:val="none"/>
        </w:rPr>
        <w:t xml:space="preserve">safety and welfare </w:t>
      </w:r>
      <w:r w:rsidRPr="00097D42">
        <w:rPr>
          <w:rFonts w:ascii="Arial" w:hAnsi="Arial" w:cs="Arial"/>
        </w:rPr>
        <w:t>remain</w:t>
      </w:r>
      <w:r w:rsidRPr="00097D42">
        <w:rPr>
          <w:rFonts w:asciiTheme="minorBidi" w:eastAsia="Times New Roman" w:hAnsiTheme="minorBidi"/>
          <w:kern w:val="0"/>
          <w:lang w:eastAsia="en-GB"/>
          <w14:ligatures w14:val="none"/>
        </w:rPr>
        <w:t xml:space="preserve"> paramount.</w:t>
      </w:r>
    </w:p>
    <w:p w14:paraId="19617A19" w14:textId="77777777" w:rsidR="0025197F" w:rsidRPr="00097D42" w:rsidRDefault="0025197F">
      <w:pPr>
        <w:jc w:val="both"/>
        <w:rPr>
          <w:noProof/>
        </w:rPr>
      </w:pPr>
      <w:r w:rsidRPr="00097D42">
        <w:rPr>
          <w:rFonts w:ascii="Arial" w:hAnsi="Arial" w:cs="Arial"/>
          <w:b/>
          <w:bCs/>
        </w:rPr>
        <w:t>If any member of staff is worried about a child, they must act immediately.</w:t>
      </w:r>
      <w:r w:rsidRPr="00097D42">
        <w:rPr>
          <w:rFonts w:ascii="Arial" w:hAnsi="Arial" w:cs="Arial"/>
        </w:rPr>
        <w:t xml:space="preserve"> Concerns may include something seen, heard, disclosed, noticed over time, or felt through professional judgement. Staff must report the concern to the Designated Safeguarding Lead (DSL) or named safeguarding person straight away, record the concern factually, and include the child’s own words where relevant. Concerns must not be investigated by nursery staff and must not be discussed with anyone who does not need to know.</w:t>
      </w:r>
    </w:p>
    <w:p w14:paraId="2AD2B05D" w14:textId="77777777" w:rsidR="00097D42" w:rsidRPr="00097D42" w:rsidRDefault="00097D42">
      <w:pPr>
        <w:jc w:val="both"/>
        <w:rPr>
          <w:noProof/>
        </w:rPr>
      </w:pPr>
      <w:r w:rsidRPr="00097D42">
        <w:rPr>
          <w:rFonts w:ascii="Arial" w:eastAsia="Times New Roman" w:hAnsi="Arial" w:cs="Arial"/>
          <w:kern w:val="0"/>
          <w:lang w:eastAsia="en-GB"/>
          <w14:ligatures w14:val="none"/>
        </w:rPr>
        <w:t>The designated safeguarding persons are the Nursery Manager, Deputy Nursery Manager and Named Manager on Duty. Further advice or guidance can be sought from David Fielding or Jackie Kendall</w:t>
      </w:r>
      <w:r w:rsidRPr="00097D42">
        <w:rPr>
          <w:rFonts w:ascii="Arial" w:hAnsi="Arial" w:cs="Arial"/>
        </w:rPr>
        <w:t>. All enquiries about</w:t>
      </w:r>
      <w:r w:rsidRPr="00097D42">
        <w:rPr>
          <w:rFonts w:ascii="Arial" w:eastAsia="Times New Roman" w:hAnsi="Arial" w:cs="Arial"/>
          <w:kern w:val="0"/>
          <w:lang w:eastAsia="en-GB"/>
          <w14:ligatures w14:val="none"/>
        </w:rPr>
        <w:t xml:space="preserve"> the </w:t>
      </w:r>
      <w:r w:rsidRPr="00097D42">
        <w:rPr>
          <w:rFonts w:ascii="Arial" w:hAnsi="Arial" w:cs="Arial"/>
        </w:rPr>
        <w:t>welfare or safety of a child must go directly to the Bridge</w:t>
      </w:r>
      <w:r w:rsidRPr="00097D42">
        <w:rPr>
          <w:rFonts w:ascii="Arial" w:eastAsia="Times New Roman" w:hAnsi="Arial" w:cs="Arial"/>
          <w:kern w:val="0"/>
          <w:lang w:eastAsia="en-GB"/>
          <w14:ligatures w14:val="none"/>
        </w:rPr>
        <w:t xml:space="preserve"> Partnership on 0161 603 4500</w:t>
      </w:r>
      <w:r w:rsidRPr="00097D42">
        <w:rPr>
          <w:rFonts w:ascii="Arial" w:hAnsi="Arial" w:cs="Arial"/>
        </w:rPr>
        <w:t>, or through the online referral form where a referral or request for support is</w:t>
      </w:r>
      <w:r w:rsidRPr="00097D42">
        <w:rPr>
          <w:rFonts w:ascii="Arial" w:eastAsia="Times New Roman" w:hAnsi="Arial" w:cs="Arial"/>
          <w:kern w:val="0"/>
          <w:lang w:eastAsia="en-GB"/>
          <w14:ligatures w14:val="none"/>
        </w:rPr>
        <w:t xml:space="preserve"> required.</w:t>
      </w:r>
    </w:p>
    <w:p w14:paraId="66B9FE32" w14:textId="77777777" w:rsidR="0025197F" w:rsidRPr="00097D42" w:rsidRDefault="0025197F">
      <w:pPr>
        <w:jc w:val="both"/>
        <w:rPr>
          <w:noProof/>
        </w:rPr>
      </w:pPr>
      <w:r w:rsidRPr="00097D42">
        <w:rPr>
          <w:rFonts w:ascii="Arial" w:hAnsi="Arial" w:cs="Arial"/>
        </w:rPr>
        <w:t>The DSL will consider the information, use the Salford threshold guidance, and decide whether the child needs early help, additional support, or immediate protection. Where there is a risk of significant harm, a child protection referral must be made without delay. If a child is in immediate danger, or is home alone, staff must call 999.</w:t>
      </w:r>
    </w:p>
    <w:p w14:paraId="5B77B9B2" w14:textId="77777777" w:rsidR="0025197F" w:rsidRPr="00097D42" w:rsidRDefault="0025197F" w:rsidP="00FB1EFD">
      <w:pPr>
        <w:pStyle w:val="ListParagraph"/>
        <w:numPr>
          <w:ilvl w:val="0"/>
          <w:numId w:val="1"/>
        </w:numPr>
      </w:pPr>
      <w:r w:rsidRPr="00097D42">
        <w:rPr>
          <w:rFonts w:ascii="Arial" w:hAnsi="Arial" w:cs="Arial"/>
        </w:rPr>
        <w:t>Bridge Partnership, Monday to Friday, 8:30am to 4:30pm: 0161 603 4500</w:t>
      </w:r>
    </w:p>
    <w:p w14:paraId="28BF40DD" w14:textId="77777777" w:rsidR="002D1021" w:rsidRPr="00097D42" w:rsidRDefault="002D1021" w:rsidP="00FB1EFD">
      <w:pPr>
        <w:numPr>
          <w:ilvl w:val="0"/>
          <w:numId w:val="1"/>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 xml:space="preserve">Emergency Duty Team (EDT) </w:t>
      </w:r>
    </w:p>
    <w:p w14:paraId="4C2833C7" w14:textId="77777777" w:rsidR="002D1021" w:rsidRPr="00097D42" w:rsidRDefault="002D1021" w:rsidP="00FB1EFD">
      <w:pPr>
        <w:numPr>
          <w:ilvl w:val="1"/>
          <w:numId w:val="1"/>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Monday–Friday, 4:30pm–8:30am</w:t>
      </w:r>
    </w:p>
    <w:p w14:paraId="3D573CCC" w14:textId="77777777" w:rsidR="002D1021" w:rsidRPr="00097D42" w:rsidRDefault="002D1021" w:rsidP="00FB1EFD">
      <w:pPr>
        <w:numPr>
          <w:ilvl w:val="1"/>
          <w:numId w:val="1"/>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Weekends: Friday 4:30pm–Monday 8:30am</w:t>
      </w:r>
    </w:p>
    <w:p w14:paraId="56C44057" w14:textId="77777777" w:rsidR="002D1021" w:rsidRPr="00097D42" w:rsidRDefault="002D1021" w:rsidP="00FB1EFD">
      <w:pPr>
        <w:numPr>
          <w:ilvl w:val="1"/>
          <w:numId w:val="1"/>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0161 794 8888</w:t>
      </w:r>
    </w:p>
    <w:p w14:paraId="166A9C81" w14:textId="77777777" w:rsidR="00097D42" w:rsidRPr="00097D42" w:rsidRDefault="00097D42">
      <w:pPr>
        <w:jc w:val="both"/>
        <w:rPr>
          <w:noProof/>
        </w:rPr>
      </w:pPr>
      <w:r w:rsidRPr="00097D42">
        <w:rPr>
          <w:rFonts w:ascii="Arial" w:eastAsia="Times New Roman" w:hAnsi="Arial" w:cs="Arial"/>
          <w:kern w:val="0"/>
          <w:lang w:eastAsia="en-GB"/>
          <w14:ligatures w14:val="none"/>
        </w:rPr>
        <w:t xml:space="preserve">Where </w:t>
      </w:r>
      <w:r w:rsidRPr="00097D42">
        <w:rPr>
          <w:rFonts w:ascii="Arial" w:hAnsi="Arial" w:cs="Arial"/>
        </w:rPr>
        <w:t xml:space="preserve">there are </w:t>
      </w:r>
      <w:r w:rsidRPr="00097D42">
        <w:rPr>
          <w:rFonts w:ascii="Arial" w:eastAsia="Times New Roman" w:hAnsi="Arial" w:cs="Arial"/>
          <w:kern w:val="0"/>
          <w:lang w:eastAsia="en-GB"/>
          <w14:ligatures w14:val="none"/>
        </w:rPr>
        <w:t xml:space="preserve">concerns </w:t>
      </w:r>
      <w:r w:rsidRPr="00097D42">
        <w:rPr>
          <w:rFonts w:ascii="Arial" w:hAnsi="Arial" w:cs="Arial"/>
        </w:rPr>
        <w:t>about</w:t>
      </w:r>
      <w:r w:rsidRPr="00097D42">
        <w:rPr>
          <w:rFonts w:ascii="Arial" w:eastAsia="Times New Roman" w:hAnsi="Arial" w:cs="Arial"/>
          <w:kern w:val="0"/>
          <w:lang w:eastAsia="en-GB"/>
          <w14:ligatures w14:val="none"/>
        </w:rPr>
        <w:t xml:space="preserve"> physical or sexual abuse, </w:t>
      </w:r>
      <w:r w:rsidRPr="00097D42">
        <w:rPr>
          <w:rFonts w:ascii="Arial" w:hAnsi="Arial" w:cs="Arial"/>
        </w:rPr>
        <w:t xml:space="preserve">or any possible criminal offence against </w:t>
      </w:r>
      <w:r w:rsidRPr="00097D42">
        <w:rPr>
          <w:rFonts w:ascii="Arial" w:eastAsia="Times New Roman" w:hAnsi="Arial" w:cs="Arial"/>
          <w:kern w:val="0"/>
          <w:lang w:eastAsia="en-GB"/>
          <w14:ligatures w14:val="none"/>
        </w:rPr>
        <w:t xml:space="preserve">a </w:t>
      </w:r>
      <w:r w:rsidRPr="00097D42">
        <w:rPr>
          <w:rFonts w:ascii="Arial" w:hAnsi="Arial" w:cs="Arial"/>
        </w:rPr>
        <w:t>child, the DSL</w:t>
      </w:r>
      <w:r w:rsidRPr="00097D42">
        <w:rPr>
          <w:rFonts w:ascii="Arial" w:eastAsia="Times New Roman" w:hAnsi="Arial" w:cs="Arial"/>
          <w:kern w:val="0"/>
          <w:lang w:eastAsia="en-GB"/>
          <w14:ligatures w14:val="none"/>
        </w:rPr>
        <w:t xml:space="preserve"> must </w:t>
      </w:r>
      <w:r w:rsidRPr="00097D42">
        <w:rPr>
          <w:rFonts w:ascii="Arial" w:hAnsi="Arial" w:cs="Arial"/>
        </w:rPr>
        <w:t>consider whether</w:t>
      </w:r>
      <w:r w:rsidRPr="00097D42">
        <w:rPr>
          <w:rFonts w:ascii="Arial" w:eastAsia="Times New Roman" w:hAnsi="Arial" w:cs="Arial"/>
          <w:kern w:val="0"/>
          <w:lang w:eastAsia="en-GB"/>
          <w14:ligatures w14:val="none"/>
        </w:rPr>
        <w:t xml:space="preserve"> the police </w:t>
      </w:r>
      <w:r w:rsidRPr="00097D42">
        <w:rPr>
          <w:rFonts w:ascii="Arial" w:hAnsi="Arial" w:cs="Arial"/>
        </w:rPr>
        <w:t xml:space="preserve">should be contacted. In an emergency, call 999. For non-emergency </w:t>
      </w:r>
      <w:r w:rsidRPr="00097D42">
        <w:rPr>
          <w:rFonts w:ascii="Arial" w:eastAsia="Times New Roman" w:hAnsi="Arial" w:cs="Arial"/>
          <w:kern w:val="0"/>
          <w:lang w:eastAsia="en-GB"/>
          <w14:ligatures w14:val="none"/>
        </w:rPr>
        <w:t>police</w:t>
      </w:r>
      <w:r w:rsidRPr="00097D42">
        <w:rPr>
          <w:rFonts w:ascii="Arial" w:hAnsi="Arial" w:cs="Arial"/>
        </w:rPr>
        <w:t xml:space="preserve"> advice or reporting, call 101.</w:t>
      </w:r>
      <w:r w:rsidRPr="00097D42">
        <w:rPr>
          <w:rFonts w:ascii="Arial" w:eastAsia="Times New Roman" w:hAnsi="Arial" w:cs="Arial"/>
          <w:kern w:val="0"/>
          <w:lang w:eastAsia="en-GB"/>
          <w14:ligatures w14:val="none"/>
        </w:rPr>
        <w:t xml:space="preserve"> If </w:t>
      </w:r>
      <w:r w:rsidRPr="00097D42">
        <w:rPr>
          <w:rFonts w:ascii="Arial" w:hAnsi="Arial" w:cs="Arial"/>
        </w:rPr>
        <w:t>any</w:t>
      </w:r>
      <w:r w:rsidRPr="00097D42">
        <w:rPr>
          <w:rFonts w:ascii="Arial" w:eastAsia="Times New Roman" w:hAnsi="Arial" w:cs="Arial"/>
          <w:kern w:val="0"/>
          <w:lang w:eastAsia="en-GB"/>
          <w14:ligatures w14:val="none"/>
        </w:rPr>
        <w:t xml:space="preserve"> staff member believes the </w:t>
      </w:r>
      <w:r w:rsidRPr="00097D42">
        <w:rPr>
          <w:rFonts w:ascii="Arial" w:hAnsi="Arial" w:cs="Arial"/>
        </w:rPr>
        <w:t>action</w:t>
      </w:r>
      <w:r w:rsidRPr="00097D42">
        <w:rPr>
          <w:rFonts w:ascii="Arial" w:eastAsia="Times New Roman" w:hAnsi="Arial" w:cs="Arial"/>
          <w:kern w:val="0"/>
          <w:lang w:eastAsia="en-GB"/>
          <w14:ligatures w14:val="none"/>
        </w:rPr>
        <w:t xml:space="preserve"> taken does not protect the child, they </w:t>
      </w:r>
      <w:r w:rsidRPr="00097D42">
        <w:rPr>
          <w:rFonts w:ascii="Arial" w:hAnsi="Arial" w:cs="Arial"/>
        </w:rPr>
        <w:t>must escalate the concern, including making</w:t>
      </w:r>
      <w:r w:rsidRPr="00097D42">
        <w:rPr>
          <w:rFonts w:ascii="Arial" w:eastAsia="Times New Roman" w:hAnsi="Arial" w:cs="Arial"/>
          <w:kern w:val="0"/>
          <w:lang w:eastAsia="en-GB"/>
          <w14:ligatures w14:val="none"/>
        </w:rPr>
        <w:t xml:space="preserve"> a direct referral to </w:t>
      </w:r>
      <w:r w:rsidRPr="00097D42">
        <w:rPr>
          <w:rFonts w:ascii="Arial" w:hAnsi="Arial" w:cs="Arial"/>
        </w:rPr>
        <w:t>the Bridge Partnership or using</w:t>
      </w:r>
      <w:r w:rsidRPr="00097D42">
        <w:rPr>
          <w:rFonts w:ascii="Arial" w:eastAsia="Times New Roman" w:hAnsi="Arial" w:cs="Arial"/>
          <w:kern w:val="0"/>
          <w:lang w:eastAsia="en-GB"/>
          <w14:ligatures w14:val="none"/>
        </w:rPr>
        <w:t xml:space="preserve"> the Salford Safeguarding Children Partnership </w:t>
      </w:r>
      <w:r w:rsidRPr="00097D42">
        <w:rPr>
          <w:rFonts w:ascii="Arial" w:hAnsi="Arial" w:cs="Arial"/>
        </w:rPr>
        <w:t>escalation process</w:t>
      </w:r>
      <w:r w:rsidRPr="00097D42">
        <w:rPr>
          <w:rFonts w:ascii="Arial" w:eastAsia="Times New Roman" w:hAnsi="Arial" w:cs="Arial"/>
          <w:kern w:val="0"/>
          <w:lang w:eastAsia="en-GB"/>
          <w14:ligatures w14:val="none"/>
        </w:rPr>
        <w:t>.</w:t>
      </w:r>
    </w:p>
    <w:p w14:paraId="0F4E356D" w14:textId="77777777" w:rsidR="002D1021" w:rsidRPr="00097D42" w:rsidRDefault="002D1021"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DSL will usually discuss concerns with parents or carers unless doing so would place the child at increased risk, including cases of sexual abuse, organised abuse, forced marriage, Female Genital Mutilation (FGM), or fabricated or induced illness. Cultural, language, and accessibility needs are considered, and interpreter support used where necessary.</w:t>
      </w:r>
    </w:p>
    <w:p w14:paraId="11113D8A" w14:textId="77777777" w:rsidR="00097D42" w:rsidRPr="00097D42" w:rsidRDefault="00097D42">
      <w:pPr>
        <w:jc w:val="both"/>
        <w:rPr>
          <w:noProof/>
        </w:rPr>
      </w:pPr>
      <w:r w:rsidRPr="00097D42">
        <w:rPr>
          <w:rFonts w:ascii="Arial" w:eastAsia="Times New Roman" w:hAnsi="Arial" w:cs="Arial"/>
          <w:kern w:val="0"/>
          <w:lang w:eastAsia="en-GB"/>
          <w14:ligatures w14:val="none"/>
        </w:rPr>
        <w:lastRenderedPageBreak/>
        <w:t xml:space="preserve">If a referral is made by telephone, </w:t>
      </w:r>
      <w:r w:rsidRPr="00097D42">
        <w:rPr>
          <w:rFonts w:ascii="Arial" w:hAnsi="Arial" w:cs="Arial"/>
        </w:rPr>
        <w:t xml:space="preserve">the </w:t>
      </w:r>
      <w:r w:rsidRPr="00097D42">
        <w:rPr>
          <w:rFonts w:ascii="Arial" w:eastAsia="Times New Roman" w:hAnsi="Arial" w:cs="Arial"/>
          <w:kern w:val="0"/>
          <w:lang w:eastAsia="en-GB"/>
          <w14:ligatures w14:val="none"/>
        </w:rPr>
        <w:t xml:space="preserve">online </w:t>
      </w:r>
      <w:r w:rsidRPr="00097D42">
        <w:rPr>
          <w:rFonts w:ascii="Arial" w:hAnsi="Arial" w:cs="Arial"/>
        </w:rPr>
        <w:t>referral form</w:t>
      </w:r>
      <w:r w:rsidRPr="00097D42">
        <w:rPr>
          <w:rFonts w:ascii="Arial" w:eastAsia="Times New Roman" w:hAnsi="Arial" w:cs="Arial"/>
          <w:kern w:val="0"/>
          <w:lang w:eastAsia="en-GB"/>
          <w14:ligatures w14:val="none"/>
        </w:rPr>
        <w:t xml:space="preserve"> must be completed </w:t>
      </w:r>
      <w:r w:rsidRPr="00097D42">
        <w:rPr>
          <w:rFonts w:ascii="Arial" w:hAnsi="Arial" w:cs="Arial"/>
        </w:rPr>
        <w:t xml:space="preserve">as soon as possible and on </w:t>
      </w:r>
      <w:r w:rsidRPr="00097D42">
        <w:rPr>
          <w:rFonts w:ascii="Arial" w:eastAsia="Times New Roman" w:hAnsi="Arial" w:cs="Arial"/>
          <w:kern w:val="0"/>
          <w:lang w:eastAsia="en-GB"/>
          <w14:ligatures w14:val="none"/>
        </w:rPr>
        <w:t>the same day</w:t>
      </w:r>
      <w:r w:rsidRPr="00097D42">
        <w:rPr>
          <w:rFonts w:ascii="Arial" w:hAnsi="Arial" w:cs="Arial"/>
        </w:rPr>
        <w:t xml:space="preserve"> wherever practicable. The Bridge Partnership should acknowledge referrals within one working day.</w:t>
      </w:r>
    </w:p>
    <w:p w14:paraId="0F46FA6A" w14:textId="77777777" w:rsidR="002D1021" w:rsidRPr="00097D42" w:rsidRDefault="002D1021"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records are confidential and shared strictly on a need</w:t>
      </w:r>
      <w:r w:rsidRPr="00097D42">
        <w:rPr>
          <w:rFonts w:ascii="Arial" w:eastAsia="Times New Roman" w:hAnsi="Arial" w:cs="Arial"/>
          <w:kern w:val="0"/>
          <w:lang w:eastAsia="en-GB"/>
          <w14:ligatures w14:val="none"/>
        </w:rPr>
        <w:noBreakHyphen/>
        <w:t>to</w:t>
      </w:r>
      <w:r w:rsidRPr="00097D42">
        <w:rPr>
          <w:rFonts w:ascii="Arial" w:eastAsia="Times New Roman" w:hAnsi="Arial" w:cs="Arial"/>
          <w:kern w:val="0"/>
          <w:lang w:eastAsia="en-GB"/>
          <w14:ligatures w14:val="none"/>
        </w:rPr>
        <w:noBreakHyphen/>
        <w:t>know basis or where necessary to protect the child. Staff work sensitively with families following referrals and contribute to multi</w:t>
      </w:r>
      <w:r w:rsidRPr="00097D42">
        <w:rPr>
          <w:rFonts w:ascii="Arial" w:eastAsia="Times New Roman" w:hAnsi="Arial" w:cs="Arial"/>
          <w:kern w:val="0"/>
          <w:lang w:eastAsia="en-GB"/>
          <w14:ligatures w14:val="none"/>
        </w:rPr>
        <w:noBreakHyphen/>
        <w:t>agency processes, including Team Around the Family meetings, Child in Need and Child Protection procedures. Children affected by safeguarding processes will be supported according to their individual needs.</w:t>
      </w:r>
    </w:p>
    <w:p w14:paraId="31017A7E" w14:textId="77777777" w:rsidR="002D1021" w:rsidRPr="00097D42" w:rsidRDefault="002D1021"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 xml:space="preserve">Where concerns relate to radicalisation, extremism, or hate crime, referrals are made in line with Prevent Duty via </w:t>
      </w:r>
      <w:hyperlink r:id="rId12" w:history="1">
        <w:r w:rsidRPr="00097D42">
          <w:rPr>
            <w:rStyle w:val="Hyperlink"/>
            <w:rFonts w:ascii="Arial" w:eastAsia="Times New Roman" w:hAnsi="Arial" w:cs="Arial"/>
            <w:color w:val="auto"/>
            <w:kern w:val="0"/>
            <w:lang w:eastAsia="en-GB"/>
            <w14:ligatures w14:val="none"/>
          </w:rPr>
          <w:t>https://www.salford.gov.uk/customer-enquiry-form/</w:t>
        </w:r>
      </w:hyperlink>
      <w:r w:rsidRPr="00097D42">
        <w:rPr>
          <w:rFonts w:ascii="Arial" w:eastAsia="Times New Roman" w:hAnsi="Arial" w:cs="Arial"/>
          <w:kern w:val="0"/>
          <w:lang w:eastAsia="en-GB"/>
          <w14:ligatures w14:val="none"/>
        </w:rPr>
        <w:t>.</w:t>
      </w:r>
    </w:p>
    <w:p w14:paraId="20C50047" w14:textId="77777777" w:rsidR="002D1021" w:rsidRPr="00097D42" w:rsidRDefault="002D1021" w:rsidP="007F6419">
      <w:pPr>
        <w:spacing w:after="0"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Any delay in reporting a concern may place a child at increased risk and is not acceptable.</w:t>
      </w:r>
    </w:p>
    <w:p w14:paraId="4E8916BF" w14:textId="77777777" w:rsidR="0025197F" w:rsidRPr="00097D42" w:rsidRDefault="0025197F" w:rsidP="00FB1EFD">
      <w:pPr>
        <w:pStyle w:val="ListParagraph"/>
        <w:numPr>
          <w:ilvl w:val="0"/>
          <w:numId w:val="59"/>
        </w:numPr>
      </w:pPr>
      <w:r w:rsidRPr="00097D42">
        <w:t>If the child is in immediate danger, call 999.</w:t>
      </w:r>
    </w:p>
    <w:p w14:paraId="7C3A8516" w14:textId="77777777" w:rsidR="0025197F" w:rsidRPr="00097D42" w:rsidRDefault="0025197F" w:rsidP="00FB1EFD">
      <w:pPr>
        <w:pStyle w:val="ListParagraph"/>
        <w:numPr>
          <w:ilvl w:val="0"/>
          <w:numId w:val="59"/>
        </w:numPr>
      </w:pPr>
      <w:r w:rsidRPr="00097D42">
        <w:t>If you are worried about a child, tell the DSL or named safeguarding person immediately.</w:t>
      </w:r>
    </w:p>
    <w:p w14:paraId="6C1085D1" w14:textId="77777777" w:rsidR="0025197F" w:rsidRPr="00097D42" w:rsidRDefault="0025197F" w:rsidP="00FB1EFD">
      <w:pPr>
        <w:pStyle w:val="ListParagraph"/>
        <w:numPr>
          <w:ilvl w:val="0"/>
          <w:numId w:val="59"/>
        </w:numPr>
      </w:pPr>
      <w:r w:rsidRPr="00097D42">
        <w:t>Record what you have seen, heard or been told using clear, factual language.</w:t>
      </w:r>
    </w:p>
    <w:p w14:paraId="50EA8143" w14:textId="77777777" w:rsidR="0025197F" w:rsidRPr="00097D42" w:rsidRDefault="0025197F" w:rsidP="00FB1EFD">
      <w:pPr>
        <w:pStyle w:val="ListParagraph"/>
        <w:numPr>
          <w:ilvl w:val="0"/>
          <w:numId w:val="59"/>
        </w:numPr>
      </w:pPr>
      <w:r w:rsidRPr="00097D42">
        <w:t>Do not investigate, ask leading questions, or promise confidentiality.</w:t>
      </w:r>
    </w:p>
    <w:p w14:paraId="4F6DB531" w14:textId="77777777" w:rsidR="0025197F" w:rsidRPr="00097D42" w:rsidRDefault="0025197F" w:rsidP="00FB1EFD">
      <w:pPr>
        <w:pStyle w:val="ListParagraph"/>
        <w:numPr>
          <w:ilvl w:val="0"/>
          <w:numId w:val="59"/>
        </w:numPr>
      </w:pPr>
      <w:r w:rsidRPr="00097D42">
        <w:t>If you are not satisfied that the child is protected, escalate the concern.</w:t>
      </w:r>
    </w:p>
    <w:p w14:paraId="7D59F5D3" w14:textId="77777777" w:rsidR="006D54D5" w:rsidRDefault="006D54D5">
      <w:pPr>
        <w:pStyle w:val="Heading2"/>
        <w:rPr>
          <w:rFonts w:asciiTheme="minorBidi" w:eastAsia="Times New Roman" w:hAnsiTheme="minorBidi" w:cstheme="minorBidi"/>
          <w:b/>
          <w:bCs/>
          <w:color w:val="auto"/>
          <w:kern w:val="0"/>
          <w:sz w:val="40"/>
          <w:szCs w:val="40"/>
          <w:u w:val="single"/>
          <w:lang w:eastAsia="en-GB"/>
          <w14:ligatures w14:val="none"/>
        </w:rPr>
      </w:pPr>
    </w:p>
    <w:p w14:paraId="3856DD61" w14:textId="77777777" w:rsidR="006D54D5" w:rsidRDefault="006D54D5">
      <w:pPr>
        <w:pStyle w:val="Heading2"/>
        <w:rPr>
          <w:rFonts w:asciiTheme="minorBidi" w:eastAsia="Times New Roman" w:hAnsiTheme="minorBidi" w:cstheme="minorBidi"/>
          <w:b/>
          <w:bCs/>
          <w:color w:val="auto"/>
          <w:kern w:val="0"/>
          <w:sz w:val="40"/>
          <w:szCs w:val="40"/>
          <w:u w:val="single"/>
          <w:lang w:eastAsia="en-GB"/>
          <w14:ligatures w14:val="none"/>
        </w:rPr>
      </w:pPr>
    </w:p>
    <w:p w14:paraId="46533E74" w14:textId="77777777" w:rsidR="006D54D5" w:rsidRDefault="006D54D5">
      <w:pPr>
        <w:pStyle w:val="Heading2"/>
        <w:rPr>
          <w:rFonts w:asciiTheme="minorBidi" w:eastAsia="Times New Roman" w:hAnsiTheme="minorBidi" w:cstheme="minorBidi"/>
          <w:b/>
          <w:bCs/>
          <w:color w:val="auto"/>
          <w:kern w:val="0"/>
          <w:sz w:val="40"/>
          <w:szCs w:val="40"/>
          <w:u w:val="single"/>
          <w:lang w:eastAsia="en-GB"/>
          <w14:ligatures w14:val="none"/>
        </w:rPr>
      </w:pPr>
    </w:p>
    <w:p w14:paraId="5FD80E71" w14:textId="77777777" w:rsidR="006D54D5" w:rsidRDefault="006D54D5">
      <w:pPr>
        <w:pStyle w:val="Heading2"/>
        <w:rPr>
          <w:rFonts w:asciiTheme="minorBidi" w:eastAsia="Times New Roman" w:hAnsiTheme="minorBidi" w:cstheme="minorBidi"/>
          <w:b/>
          <w:bCs/>
          <w:color w:val="auto"/>
          <w:kern w:val="0"/>
          <w:sz w:val="40"/>
          <w:szCs w:val="40"/>
          <w:u w:val="single"/>
          <w:lang w:eastAsia="en-GB"/>
          <w14:ligatures w14:val="none"/>
        </w:rPr>
      </w:pPr>
    </w:p>
    <w:p w14:paraId="1672F074" w14:textId="77777777" w:rsidR="006D54D5" w:rsidRDefault="006D54D5">
      <w:pPr>
        <w:pStyle w:val="Heading2"/>
        <w:rPr>
          <w:rFonts w:asciiTheme="minorBidi" w:eastAsia="Times New Roman" w:hAnsiTheme="minorBidi" w:cstheme="minorBidi"/>
          <w:b/>
          <w:bCs/>
          <w:color w:val="auto"/>
          <w:kern w:val="0"/>
          <w:sz w:val="40"/>
          <w:szCs w:val="40"/>
          <w:u w:val="single"/>
          <w:lang w:eastAsia="en-GB"/>
          <w14:ligatures w14:val="none"/>
        </w:rPr>
      </w:pPr>
    </w:p>
    <w:p w14:paraId="360CA018" w14:textId="77777777" w:rsidR="006D54D5" w:rsidRDefault="006D54D5">
      <w:pPr>
        <w:pStyle w:val="Heading2"/>
        <w:rPr>
          <w:rFonts w:asciiTheme="minorBidi" w:eastAsia="Times New Roman" w:hAnsiTheme="minorBidi" w:cstheme="minorBidi"/>
          <w:b/>
          <w:bCs/>
          <w:color w:val="auto"/>
          <w:kern w:val="0"/>
          <w:sz w:val="40"/>
          <w:szCs w:val="40"/>
          <w:u w:val="single"/>
          <w:lang w:eastAsia="en-GB"/>
          <w14:ligatures w14:val="none"/>
        </w:rPr>
      </w:pPr>
    </w:p>
    <w:p w14:paraId="7B1A96BB" w14:textId="78FDAAD7" w:rsidR="006D54D5" w:rsidRDefault="006D54D5" w:rsidP="006D54D5">
      <w:pPr>
        <w:rPr>
          <w:lang w:eastAsia="en-GB"/>
        </w:rPr>
      </w:pPr>
      <w:r>
        <w:rPr>
          <w:lang w:eastAsia="en-GB"/>
        </w:rPr>
        <w:t xml:space="preserve">   </w:t>
      </w:r>
    </w:p>
    <w:p w14:paraId="4985DCD9" w14:textId="198A0666" w:rsidR="006D54D5" w:rsidRDefault="006D54D5" w:rsidP="006D54D5">
      <w:pPr>
        <w:rPr>
          <w:lang w:eastAsia="en-GB"/>
        </w:rPr>
      </w:pPr>
      <w:r>
        <w:rPr>
          <w:lang w:eastAsia="en-GB"/>
        </w:rPr>
        <w:t xml:space="preserve">    </w:t>
      </w:r>
    </w:p>
    <w:p w14:paraId="0D492980" w14:textId="38A9E497" w:rsidR="006D54D5" w:rsidRDefault="006D54D5" w:rsidP="006D54D5">
      <w:pPr>
        <w:rPr>
          <w:lang w:eastAsia="en-GB"/>
        </w:rPr>
      </w:pPr>
      <w:r>
        <w:rPr>
          <w:lang w:eastAsia="en-GB"/>
        </w:rPr>
        <w:t xml:space="preserve">  </w:t>
      </w:r>
    </w:p>
    <w:p w14:paraId="40214862" w14:textId="2CAA45A6" w:rsidR="006D54D5" w:rsidRDefault="006D54D5" w:rsidP="006D54D5">
      <w:pPr>
        <w:rPr>
          <w:lang w:eastAsia="en-GB"/>
        </w:rPr>
      </w:pPr>
      <w:r>
        <w:rPr>
          <w:lang w:eastAsia="en-GB"/>
        </w:rPr>
        <w:t xml:space="preserve">  </w:t>
      </w:r>
    </w:p>
    <w:p w14:paraId="5238054B" w14:textId="77777777" w:rsidR="006D54D5" w:rsidRPr="006D54D5" w:rsidRDefault="006D54D5" w:rsidP="006D54D5">
      <w:pPr>
        <w:rPr>
          <w:lang w:eastAsia="en-GB"/>
        </w:rPr>
      </w:pPr>
    </w:p>
    <w:p w14:paraId="01E936F2" w14:textId="77777777" w:rsidR="006D54D5" w:rsidRDefault="006D54D5">
      <w:pPr>
        <w:pStyle w:val="Heading2"/>
        <w:rPr>
          <w:rFonts w:asciiTheme="minorBidi" w:eastAsia="Times New Roman" w:hAnsiTheme="minorBidi" w:cstheme="minorBidi"/>
          <w:b/>
          <w:bCs/>
          <w:color w:val="auto"/>
          <w:kern w:val="0"/>
          <w:sz w:val="40"/>
          <w:szCs w:val="40"/>
          <w:u w:val="single"/>
          <w:lang w:eastAsia="en-GB"/>
          <w14:ligatures w14:val="none"/>
        </w:rPr>
      </w:pPr>
    </w:p>
    <w:p w14:paraId="2A682CCA" w14:textId="616E6976" w:rsidR="00097D42" w:rsidRPr="006D54D5" w:rsidRDefault="00097D42">
      <w:pPr>
        <w:pStyle w:val="Heading2"/>
        <w:rPr>
          <w:rFonts w:asciiTheme="minorBidi" w:hAnsiTheme="minorBidi" w:cstheme="minorBidi"/>
          <w:b/>
          <w:bCs/>
          <w:color w:val="auto"/>
          <w:sz w:val="40"/>
          <w:szCs w:val="40"/>
          <w:u w:val="single"/>
        </w:rPr>
      </w:pPr>
      <w:r w:rsidRPr="006D54D5">
        <w:rPr>
          <w:rFonts w:asciiTheme="minorBidi" w:eastAsia="Times New Roman" w:hAnsiTheme="minorBidi" w:cstheme="minorBidi"/>
          <w:b/>
          <w:bCs/>
          <w:color w:val="auto"/>
          <w:kern w:val="0"/>
          <w:sz w:val="40"/>
          <w:szCs w:val="40"/>
          <w:u w:val="single"/>
          <w:lang w:eastAsia="en-GB"/>
          <w14:ligatures w14:val="none"/>
        </w:rPr>
        <w:t>Reporting Concerns</w:t>
      </w:r>
      <w:r w:rsidRPr="006D54D5">
        <w:rPr>
          <w:rFonts w:asciiTheme="minorBidi" w:hAnsiTheme="minorBidi" w:cstheme="minorBidi"/>
          <w:b/>
          <w:bCs/>
          <w:color w:val="auto"/>
          <w:sz w:val="40"/>
          <w:szCs w:val="40"/>
          <w:u w:val="single"/>
        </w:rPr>
        <w:t>:</w:t>
      </w:r>
      <w:r w:rsidRPr="006D54D5">
        <w:rPr>
          <w:rFonts w:asciiTheme="minorBidi" w:eastAsia="Times New Roman" w:hAnsiTheme="minorBidi" w:cstheme="minorBidi"/>
          <w:b/>
          <w:bCs/>
          <w:color w:val="auto"/>
          <w:kern w:val="0"/>
          <w:sz w:val="40"/>
          <w:szCs w:val="40"/>
          <w:u w:val="single"/>
          <w:lang w:eastAsia="en-GB"/>
          <w14:ligatures w14:val="none"/>
        </w:rPr>
        <w:t xml:space="preserve"> Allegations </w:t>
      </w:r>
      <w:r w:rsidRPr="006D54D5">
        <w:rPr>
          <w:rFonts w:asciiTheme="minorBidi" w:hAnsiTheme="minorBidi" w:cstheme="minorBidi"/>
          <w:b/>
          <w:bCs/>
          <w:color w:val="auto"/>
          <w:sz w:val="40"/>
          <w:szCs w:val="40"/>
          <w:u w:val="single"/>
        </w:rPr>
        <w:t>Against</w:t>
      </w:r>
      <w:r w:rsidRPr="006D54D5">
        <w:rPr>
          <w:rFonts w:asciiTheme="minorBidi" w:eastAsia="Times New Roman" w:hAnsiTheme="minorBidi" w:cstheme="minorBidi"/>
          <w:b/>
          <w:bCs/>
          <w:color w:val="auto"/>
          <w:kern w:val="0"/>
          <w:sz w:val="40"/>
          <w:szCs w:val="40"/>
          <w:u w:val="single"/>
          <w:lang w:eastAsia="en-GB"/>
          <w14:ligatures w14:val="none"/>
        </w:rPr>
        <w:t xml:space="preserve"> a </w:t>
      </w:r>
      <w:r w:rsidRPr="006D54D5">
        <w:rPr>
          <w:rFonts w:asciiTheme="minorBidi" w:hAnsiTheme="minorBidi" w:cstheme="minorBidi"/>
          <w:b/>
          <w:bCs/>
          <w:color w:val="auto"/>
          <w:sz w:val="40"/>
          <w:szCs w:val="40"/>
          <w:u w:val="single"/>
        </w:rPr>
        <w:t>Professional</w:t>
      </w:r>
    </w:p>
    <w:p w14:paraId="74507FC5"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i/>
          <w:iCs/>
          <w:kern w:val="0"/>
          <w:lang w:eastAsia="en-GB"/>
          <w14:ligatures w14:val="none"/>
        </w:rPr>
        <w:t>(Refer to Appendix 4: Reporting Concerns Against a Professional)</w:t>
      </w:r>
    </w:p>
    <w:p w14:paraId="79EE4C4D" w14:textId="77777777" w:rsidR="00097D42" w:rsidRPr="00097D42" w:rsidRDefault="00097D42">
      <w:pPr>
        <w:spacing w:line="300" w:lineRule="atLeast"/>
        <w:jc w:val="both"/>
        <w:rPr>
          <w:noProof/>
        </w:rPr>
      </w:pPr>
      <w:r w:rsidRPr="00097D42">
        <w:rPr>
          <w:rFonts w:ascii="Arial" w:eastAsia="Times New Roman" w:hAnsi="Arial" w:cs="Arial"/>
          <w:kern w:val="0"/>
          <w:lang w:eastAsia="en-GB"/>
          <w14:ligatures w14:val="none"/>
        </w:rPr>
        <w:t xml:space="preserve">Salford Family Nurseries </w:t>
      </w:r>
      <w:r w:rsidRPr="00097D42">
        <w:rPr>
          <w:rFonts w:ascii="Arial" w:hAnsi="Arial" w:cs="Arial"/>
        </w:rPr>
        <w:t>will take</w:t>
      </w:r>
      <w:r w:rsidRPr="00097D42">
        <w:rPr>
          <w:rFonts w:ascii="Arial" w:eastAsia="Times New Roman" w:hAnsi="Arial" w:cs="Arial"/>
          <w:kern w:val="0"/>
          <w:lang w:eastAsia="en-GB"/>
          <w14:ligatures w14:val="none"/>
        </w:rPr>
        <w:t xml:space="preserve"> all concerns </w:t>
      </w:r>
      <w:r w:rsidRPr="00097D42">
        <w:rPr>
          <w:rFonts w:ascii="Arial" w:hAnsi="Arial" w:cs="Arial"/>
        </w:rPr>
        <w:t>about</w:t>
      </w:r>
      <w:r w:rsidRPr="00097D42">
        <w:rPr>
          <w:rFonts w:ascii="Arial" w:eastAsia="Times New Roman" w:hAnsi="Arial" w:cs="Arial"/>
          <w:kern w:val="0"/>
          <w:lang w:eastAsia="en-GB"/>
          <w14:ligatures w14:val="none"/>
        </w:rPr>
        <w:t xml:space="preserve"> adults working with children seriously</w:t>
      </w:r>
      <w:r w:rsidRPr="00097D42">
        <w:rPr>
          <w:rFonts w:ascii="Arial" w:hAnsi="Arial" w:cs="Arial"/>
        </w:rPr>
        <w:t>. This includes staff, volunteers, students, agency workers, contractors, visitors</w:t>
      </w:r>
      <w:r w:rsidRPr="00097D42">
        <w:rPr>
          <w:rFonts w:ascii="Arial" w:eastAsia="Times New Roman" w:hAnsi="Arial" w:cs="Arial"/>
          <w:kern w:val="0"/>
          <w:lang w:eastAsia="en-GB"/>
          <w14:ligatures w14:val="none"/>
        </w:rPr>
        <w:t xml:space="preserve"> and </w:t>
      </w:r>
      <w:r w:rsidRPr="00097D42">
        <w:rPr>
          <w:rFonts w:ascii="Arial" w:hAnsi="Arial" w:cs="Arial"/>
        </w:rPr>
        <w:t>anyone working in a paid or unpaid capacity. Concerns must be reported immediately</w:t>
      </w:r>
      <w:r w:rsidRPr="00097D42">
        <w:rPr>
          <w:rFonts w:ascii="Arial" w:eastAsia="Times New Roman" w:hAnsi="Arial" w:cs="Arial"/>
          <w:kern w:val="0"/>
          <w:lang w:eastAsia="en-GB"/>
          <w14:ligatures w14:val="none"/>
        </w:rPr>
        <w:t xml:space="preserve"> and </w:t>
      </w:r>
      <w:r w:rsidRPr="00097D42">
        <w:rPr>
          <w:rFonts w:ascii="Arial" w:hAnsi="Arial" w:cs="Arial"/>
        </w:rPr>
        <w:t xml:space="preserve">managed </w:t>
      </w:r>
      <w:r w:rsidRPr="00097D42">
        <w:rPr>
          <w:rFonts w:ascii="Arial" w:eastAsia="Times New Roman" w:hAnsi="Arial" w:cs="Arial"/>
          <w:kern w:val="0"/>
          <w:lang w:eastAsia="en-GB"/>
          <w14:ligatures w14:val="none"/>
        </w:rPr>
        <w:t xml:space="preserve">in line with </w:t>
      </w:r>
      <w:r w:rsidRPr="00097D42">
        <w:rPr>
          <w:rFonts w:ascii="Arial" w:hAnsi="Arial" w:cs="Arial"/>
        </w:rPr>
        <w:t xml:space="preserve">local allegations </w:t>
      </w:r>
      <w:r w:rsidRPr="00097D42">
        <w:rPr>
          <w:rFonts w:ascii="Arial" w:eastAsia="Times New Roman" w:hAnsi="Arial" w:cs="Arial"/>
          <w:kern w:val="0"/>
          <w:lang w:eastAsia="en-GB"/>
          <w14:ligatures w14:val="none"/>
        </w:rPr>
        <w:t>procedures.</w:t>
      </w:r>
    </w:p>
    <w:p w14:paraId="4AA20747"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Reporting Concerns</w:t>
      </w:r>
    </w:p>
    <w:p w14:paraId="6AC96BB1" w14:textId="77777777" w:rsidR="00097D42" w:rsidRPr="00097D42" w:rsidRDefault="00097D42">
      <w:pPr>
        <w:spacing w:line="300" w:lineRule="atLeast"/>
        <w:jc w:val="both"/>
        <w:rPr>
          <w:noProof/>
        </w:rPr>
      </w:pPr>
      <w:r w:rsidRPr="00097D42">
        <w:rPr>
          <w:rFonts w:ascii="Arial" w:eastAsia="Times New Roman" w:hAnsi="Arial" w:cs="Arial"/>
          <w:kern w:val="0"/>
          <w:lang w:eastAsia="en-GB"/>
          <w14:ligatures w14:val="none"/>
        </w:rPr>
        <w:t xml:space="preserve">Any </w:t>
      </w:r>
      <w:r w:rsidRPr="00097D42">
        <w:rPr>
          <w:rFonts w:ascii="Arial" w:hAnsi="Arial" w:cs="Arial"/>
        </w:rPr>
        <w:t>concern about</w:t>
      </w:r>
      <w:r w:rsidRPr="00097D42">
        <w:rPr>
          <w:rFonts w:ascii="Arial" w:eastAsia="Times New Roman" w:hAnsi="Arial" w:cs="Arial"/>
          <w:kern w:val="0"/>
          <w:lang w:eastAsia="en-GB"/>
          <w14:ligatures w14:val="none"/>
        </w:rPr>
        <w:t xml:space="preserve"> the behaviour, </w:t>
      </w:r>
      <w:r w:rsidRPr="00097D42">
        <w:rPr>
          <w:rFonts w:ascii="Arial" w:hAnsi="Arial" w:cs="Arial"/>
        </w:rPr>
        <w:t xml:space="preserve">conduct </w:t>
      </w:r>
      <w:r w:rsidRPr="00097D42">
        <w:rPr>
          <w:rFonts w:ascii="Arial" w:eastAsia="Times New Roman" w:hAnsi="Arial" w:cs="Arial"/>
          <w:kern w:val="0"/>
          <w:lang w:eastAsia="en-GB"/>
          <w14:ligatures w14:val="none"/>
        </w:rPr>
        <w:t>or suitability of an adult working with children must be reported immediately to one of the following</w:t>
      </w:r>
      <w:r w:rsidRPr="00097D42">
        <w:rPr>
          <w:rFonts w:ascii="Arial" w:hAnsi="Arial" w:cs="Arial"/>
        </w:rPr>
        <w:t>, unless the concern is about that person</w:t>
      </w:r>
      <w:r w:rsidRPr="00097D42">
        <w:rPr>
          <w:rFonts w:ascii="Arial" w:eastAsia="Times New Roman" w:hAnsi="Arial" w:cs="Arial"/>
          <w:kern w:val="0"/>
          <w:lang w:eastAsia="en-GB"/>
          <w14:ligatures w14:val="none"/>
        </w:rPr>
        <w:t>:</w:t>
      </w:r>
    </w:p>
    <w:p w14:paraId="601126DC" w14:textId="77777777" w:rsidR="002D1021" w:rsidRPr="00097D42" w:rsidRDefault="002D1021" w:rsidP="00FB1EFD">
      <w:pPr>
        <w:numPr>
          <w:ilvl w:val="0"/>
          <w:numId w:val="2"/>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Nursery Manager</w:t>
      </w:r>
    </w:p>
    <w:p w14:paraId="0D0CA96E" w14:textId="77777777" w:rsidR="002D1021" w:rsidRPr="00097D42" w:rsidRDefault="002D1021" w:rsidP="00FB1EFD">
      <w:pPr>
        <w:numPr>
          <w:ilvl w:val="0"/>
          <w:numId w:val="2"/>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Deputy Nursery Manager</w:t>
      </w:r>
    </w:p>
    <w:p w14:paraId="39CC9CD4" w14:textId="77777777" w:rsidR="002D1021" w:rsidRPr="00097D42" w:rsidRDefault="002D1021" w:rsidP="00FB1EFD">
      <w:pPr>
        <w:numPr>
          <w:ilvl w:val="0"/>
          <w:numId w:val="2"/>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Named Manager on Duty</w:t>
      </w:r>
    </w:p>
    <w:p w14:paraId="79A94FDF"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Additional advice or support may be sought from:</w:t>
      </w:r>
    </w:p>
    <w:p w14:paraId="6F6A1C90" w14:textId="1F985D73" w:rsidR="002D1021" w:rsidRPr="00097D42" w:rsidRDefault="002D1021" w:rsidP="00FB1EFD">
      <w:pPr>
        <w:numPr>
          <w:ilvl w:val="0"/>
          <w:numId w:val="3"/>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David Fielding</w:t>
      </w:r>
      <w:r w:rsidR="008079CF" w:rsidRPr="00097D42">
        <w:rPr>
          <w:rFonts w:ascii="Arial" w:eastAsia="Times New Roman" w:hAnsi="Arial" w:cs="Arial"/>
          <w:kern w:val="0"/>
          <w:lang w:eastAsia="en-GB"/>
          <w14:ligatures w14:val="none"/>
        </w:rPr>
        <w:t xml:space="preserve"> – </w:t>
      </w:r>
      <w:r w:rsidR="008079CF" w:rsidRPr="00097D42">
        <w:rPr>
          <w:rFonts w:ascii="Arial" w:eastAsia="Times New Roman" w:hAnsi="Arial" w:cs="Arial"/>
          <w:b/>
          <w:bCs/>
          <w:kern w:val="0"/>
          <w:lang w:eastAsia="en-GB"/>
          <w14:ligatures w14:val="none"/>
        </w:rPr>
        <w:t>0161 778 0707 / 07729224467</w:t>
      </w:r>
    </w:p>
    <w:p w14:paraId="54D6B892" w14:textId="2E65B731" w:rsidR="002D1021" w:rsidRPr="00097D42" w:rsidRDefault="002D1021" w:rsidP="00FB1EFD">
      <w:pPr>
        <w:numPr>
          <w:ilvl w:val="0"/>
          <w:numId w:val="3"/>
        </w:numPr>
        <w:spacing w:before="100" w:beforeAutospacing="1" w:after="100" w:afterAutospacing="1" w:line="300" w:lineRule="atLeast"/>
        <w:jc w:val="both"/>
        <w:rPr>
          <w:rFonts w:ascii="Arial" w:eastAsia="Times New Roman" w:hAnsi="Arial" w:cs="Arial"/>
          <w:b/>
          <w:bCs/>
          <w:kern w:val="0"/>
          <w:lang w:eastAsia="en-GB"/>
          <w14:ligatures w14:val="none"/>
        </w:rPr>
      </w:pPr>
      <w:r w:rsidRPr="00097D42">
        <w:rPr>
          <w:rFonts w:ascii="Arial" w:eastAsia="Times New Roman" w:hAnsi="Arial" w:cs="Arial"/>
          <w:kern w:val="0"/>
          <w:lang w:eastAsia="en-GB"/>
          <w14:ligatures w14:val="none"/>
        </w:rPr>
        <w:t>Jackie Kendall</w:t>
      </w:r>
      <w:r w:rsidR="008079CF" w:rsidRPr="00097D42">
        <w:rPr>
          <w:rFonts w:ascii="Arial" w:eastAsia="Times New Roman" w:hAnsi="Arial" w:cs="Arial"/>
          <w:kern w:val="0"/>
          <w:lang w:eastAsia="en-GB"/>
          <w14:ligatures w14:val="none"/>
        </w:rPr>
        <w:t xml:space="preserve"> - </w:t>
      </w:r>
      <w:r w:rsidR="008079CF" w:rsidRPr="00097D42">
        <w:rPr>
          <w:rFonts w:ascii="Arial" w:eastAsia="Times New Roman" w:hAnsi="Arial" w:cs="Arial"/>
          <w:b/>
          <w:bCs/>
          <w:kern w:val="0"/>
          <w:lang w:eastAsia="en-GB"/>
          <w14:ligatures w14:val="none"/>
        </w:rPr>
        <w:t>0161 778 0425 / 07591352028</w:t>
      </w:r>
    </w:p>
    <w:p w14:paraId="4C73A768"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staff have a responsibility to act without delay and must not assume that someone else will report the concern.</w:t>
      </w:r>
    </w:p>
    <w:p w14:paraId="0BEA2FFA"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Referral to the Local Authority Designated Officer (LADO)</w:t>
      </w:r>
    </w:p>
    <w:p w14:paraId="432AB5FC" w14:textId="77777777" w:rsidR="0025197F" w:rsidRPr="00097D42" w:rsidRDefault="0025197F">
      <w:pPr>
        <w:spacing w:line="300" w:lineRule="atLeast"/>
        <w:rPr>
          <w:noProof/>
        </w:rPr>
      </w:pPr>
      <w:r w:rsidRPr="00097D42">
        <w:rPr>
          <w:rFonts w:ascii="Arial" w:hAnsi="Arial" w:cs="Arial"/>
        </w:rPr>
        <w:t xml:space="preserve">The designated manager will contact the Local Authority Designated Officer (LADO) for advice and/or make a referral in line with Salford procedures. Concerns about the behaviour of an adult who works with children can be discussed with the LADO on </w:t>
      </w:r>
      <w:r w:rsidRPr="00097D42">
        <w:rPr>
          <w:rFonts w:ascii="Arial" w:hAnsi="Arial" w:cs="Arial"/>
          <w:b/>
          <w:bCs/>
        </w:rPr>
        <w:t>0161 603 4350</w:t>
      </w:r>
      <w:r w:rsidRPr="00097D42">
        <w:rPr>
          <w:rFonts w:ascii="Arial" w:hAnsi="Arial" w:cs="Arial"/>
        </w:rPr>
        <w:t>. The manager must not investigate the allegation before seeking LADO advice where the allegation meets, or may meet, the threshold.</w:t>
      </w:r>
    </w:p>
    <w:p w14:paraId="078E427F"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LADO will advise on the next steps and determine whether further action or investigation is required.</w:t>
      </w:r>
    </w:p>
    <w:p w14:paraId="75AF77B9" w14:textId="77777777" w:rsidR="0025197F" w:rsidRPr="00097D42" w:rsidRDefault="0025197F">
      <w:pPr>
        <w:spacing w:line="300" w:lineRule="atLeast"/>
        <w:jc w:val="both"/>
        <w:rPr>
          <w:noProof/>
        </w:rPr>
      </w:pPr>
      <w:r w:rsidRPr="00097D42">
        <w:rPr>
          <w:rFonts w:ascii="Arial" w:hAnsi="Arial" w:cs="Arial"/>
        </w:rPr>
        <w:t>A referral or consultation with the LADO is required where an adult working with children has:</w:t>
      </w:r>
    </w:p>
    <w:p w14:paraId="618DDA8A" w14:textId="77777777" w:rsidR="002D1021" w:rsidRPr="00097D42" w:rsidRDefault="002D1021" w:rsidP="00FB1EFD">
      <w:pPr>
        <w:numPr>
          <w:ilvl w:val="0"/>
          <w:numId w:val="4"/>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Behaved in a way that has harmed, or may have harmed, a child</w:t>
      </w:r>
    </w:p>
    <w:p w14:paraId="1A05BDDF" w14:textId="77777777" w:rsidR="002D1021" w:rsidRPr="00097D42" w:rsidRDefault="002D1021" w:rsidP="00FB1EFD">
      <w:pPr>
        <w:numPr>
          <w:ilvl w:val="0"/>
          <w:numId w:val="4"/>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Possibly committed a criminal offence against or related to a child</w:t>
      </w:r>
    </w:p>
    <w:p w14:paraId="6951D067" w14:textId="77777777" w:rsidR="002D1021" w:rsidRPr="00097D42" w:rsidRDefault="002D1021" w:rsidP="00FB1EFD">
      <w:pPr>
        <w:numPr>
          <w:ilvl w:val="0"/>
          <w:numId w:val="4"/>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Behaved in a way that indicates they may not be suitable to work with children</w:t>
      </w:r>
    </w:p>
    <w:p w14:paraId="3F31F14D" w14:textId="77777777" w:rsidR="0025197F" w:rsidRPr="00097D42" w:rsidRDefault="0025197F" w:rsidP="00FB1EFD">
      <w:pPr>
        <w:pStyle w:val="ListParagraph"/>
        <w:numPr>
          <w:ilvl w:val="0"/>
          <w:numId w:val="4"/>
        </w:numPr>
        <w:rPr>
          <w:rFonts w:ascii="Arial" w:eastAsia="Times New Roman" w:hAnsi="Arial" w:cs="Arial"/>
          <w:kern w:val="0"/>
          <w:lang w:eastAsia="en-GB"/>
          <w14:ligatures w14:val="none"/>
        </w:rPr>
      </w:pPr>
      <w:r w:rsidRPr="00097D42">
        <w:rPr>
          <w:rFonts w:ascii="Arial" w:hAnsi="Arial" w:cs="Arial"/>
        </w:rPr>
        <w:t>Behaved in a way that indicates they may pose a risk of harm to children, including behaviour outside work that may affect their suitability.</w:t>
      </w:r>
    </w:p>
    <w:p w14:paraId="02B4E8B2"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lastRenderedPageBreak/>
        <w:t>Police Involvement</w:t>
      </w:r>
    </w:p>
    <w:p w14:paraId="714FB001"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Where concerns involve potential criminal activity, including physical or sexual harm, the police must be contacted without delay.</w:t>
      </w:r>
    </w:p>
    <w:p w14:paraId="1920112D" w14:textId="77777777" w:rsidR="002D1021" w:rsidRPr="00097D42" w:rsidRDefault="002D1021" w:rsidP="00FB1EFD">
      <w:pPr>
        <w:numPr>
          <w:ilvl w:val="0"/>
          <w:numId w:val="5"/>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Telephone:</w:t>
      </w:r>
      <w:r w:rsidRPr="00097D42">
        <w:rPr>
          <w:rFonts w:ascii="Arial" w:eastAsia="Times New Roman" w:hAnsi="Arial" w:cs="Arial"/>
          <w:kern w:val="0"/>
          <w:lang w:eastAsia="en-GB"/>
          <w14:ligatures w14:val="none"/>
        </w:rPr>
        <w:t xml:space="preserve"> 101</w:t>
      </w:r>
    </w:p>
    <w:p w14:paraId="7E3FAAA9" w14:textId="77777777" w:rsidR="002D1021" w:rsidRPr="00097D42" w:rsidRDefault="002D1021" w:rsidP="00FB1EFD">
      <w:pPr>
        <w:numPr>
          <w:ilvl w:val="0"/>
          <w:numId w:val="5"/>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Online reporting:</w:t>
      </w:r>
      <w:r w:rsidRPr="00097D42">
        <w:rPr>
          <w:rFonts w:ascii="Arial" w:eastAsia="Times New Roman" w:hAnsi="Arial" w:cs="Arial"/>
          <w:kern w:val="0"/>
          <w:lang w:eastAsia="en-GB"/>
          <w14:ligatures w14:val="none"/>
        </w:rPr>
        <w:t xml:space="preserve"> https://www.police.uk/pu/contact-the-police/report-a-crime-incident/</w:t>
      </w:r>
    </w:p>
    <w:p w14:paraId="6B8301E3"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Immediate action must always prioritise the safety and welfare of the child.</w:t>
      </w:r>
    </w:p>
    <w:p w14:paraId="1BEC6245"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Escalation</w:t>
      </w:r>
    </w:p>
    <w:p w14:paraId="5682ADD5"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If a concern involves any of the named individuals listed above, it must be reported to an alternative senior manager or escalated directly to the LADO.</w:t>
      </w:r>
    </w:p>
    <w:p w14:paraId="6E53AA21"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Any individual who feels that a concern has not been taken seriously or appropriately addressed has the right to escalate the matter further, including contacting the LADO directly.</w:t>
      </w:r>
    </w:p>
    <w:p w14:paraId="1AB2A775"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Salford Family Nurseries promotes a culture of openness and accountability, where all concerns are listened to and acted upon.</w:t>
      </w:r>
    </w:p>
    <w:p w14:paraId="52CEE388"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Ofsted Notification</w:t>
      </w:r>
    </w:p>
    <w:p w14:paraId="3F216506" w14:textId="77777777" w:rsidR="00097D42" w:rsidRPr="00097D42" w:rsidRDefault="00097D42">
      <w:pPr>
        <w:spacing w:line="300" w:lineRule="atLeast"/>
        <w:jc w:val="both"/>
        <w:rPr>
          <w:noProof/>
        </w:rPr>
      </w:pPr>
      <w:r w:rsidRPr="00097D42">
        <w:rPr>
          <w:rFonts w:ascii="Arial" w:eastAsia="Times New Roman" w:hAnsi="Arial" w:cs="Arial"/>
          <w:kern w:val="0"/>
          <w:lang w:eastAsia="en-GB"/>
          <w14:ligatures w14:val="none"/>
        </w:rPr>
        <w:t xml:space="preserve">As a registered provider, Salford Family Nurseries </w:t>
      </w:r>
      <w:r w:rsidRPr="00097D42">
        <w:rPr>
          <w:rFonts w:ascii="Arial" w:hAnsi="Arial" w:cs="Arial"/>
        </w:rPr>
        <w:t>must</w:t>
      </w:r>
      <w:r w:rsidRPr="00097D42">
        <w:rPr>
          <w:rFonts w:ascii="Arial" w:eastAsia="Times New Roman" w:hAnsi="Arial" w:cs="Arial"/>
          <w:kern w:val="0"/>
          <w:lang w:eastAsia="en-GB"/>
          <w14:ligatures w14:val="none"/>
        </w:rPr>
        <w:t xml:space="preserve"> notify Ofsted of any allegation of serious harm or abuse by a person </w:t>
      </w:r>
      <w:r w:rsidRPr="00097D42">
        <w:rPr>
          <w:rFonts w:ascii="Arial" w:hAnsi="Arial" w:cs="Arial"/>
        </w:rPr>
        <w:t>who lives on the premises, works on the premises,</w:t>
      </w:r>
      <w:r w:rsidRPr="00097D42">
        <w:rPr>
          <w:rFonts w:ascii="Arial" w:eastAsia="Times New Roman" w:hAnsi="Arial" w:cs="Arial"/>
          <w:kern w:val="0"/>
          <w:lang w:eastAsia="en-GB"/>
          <w14:ligatures w14:val="none"/>
        </w:rPr>
        <w:t xml:space="preserve"> or </w:t>
      </w:r>
      <w:r w:rsidRPr="00097D42">
        <w:rPr>
          <w:rFonts w:ascii="Arial" w:hAnsi="Arial" w:cs="Arial"/>
        </w:rPr>
        <w:t>looks</w:t>
      </w:r>
      <w:r w:rsidRPr="00097D42">
        <w:rPr>
          <w:rFonts w:ascii="Arial" w:eastAsia="Times New Roman" w:hAnsi="Arial" w:cs="Arial"/>
          <w:kern w:val="0"/>
          <w:lang w:eastAsia="en-GB"/>
          <w14:ligatures w14:val="none"/>
        </w:rPr>
        <w:t xml:space="preserve"> after children</w:t>
      </w:r>
      <w:r w:rsidRPr="00097D42">
        <w:rPr>
          <w:rFonts w:ascii="Arial" w:hAnsi="Arial" w:cs="Arial"/>
        </w:rPr>
        <w:t xml:space="preserve"> on the premises. Notification must be made as soon as possible and always within 14 days.</w:t>
      </w:r>
    </w:p>
    <w:p w14:paraId="066D2FFB"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Managing Allegations</w:t>
      </w:r>
    </w:p>
    <w:p w14:paraId="25D66D2D"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concerns and allegations will be:</w:t>
      </w:r>
    </w:p>
    <w:p w14:paraId="2E272BA5" w14:textId="77777777" w:rsidR="002D1021" w:rsidRPr="00097D42" w:rsidRDefault="002D1021" w:rsidP="00FB1EFD">
      <w:pPr>
        <w:numPr>
          <w:ilvl w:val="0"/>
          <w:numId w:val="6"/>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Taken seriously</w:t>
      </w:r>
    </w:p>
    <w:p w14:paraId="2FC219AE" w14:textId="77777777" w:rsidR="002D1021" w:rsidRPr="00097D42" w:rsidRDefault="002D1021" w:rsidP="00FB1EFD">
      <w:pPr>
        <w:numPr>
          <w:ilvl w:val="0"/>
          <w:numId w:val="6"/>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Recorded accurately</w:t>
      </w:r>
    </w:p>
    <w:p w14:paraId="445FFFA7" w14:textId="77777777" w:rsidR="002D1021" w:rsidRPr="00097D42" w:rsidRDefault="002D1021" w:rsidP="00FB1EFD">
      <w:pPr>
        <w:numPr>
          <w:ilvl w:val="0"/>
          <w:numId w:val="6"/>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Responded to promptly</w:t>
      </w:r>
    </w:p>
    <w:p w14:paraId="31DF8289" w14:textId="77777777" w:rsidR="002D1021" w:rsidRPr="00097D42" w:rsidRDefault="002D1021" w:rsidP="00FB1EFD">
      <w:pPr>
        <w:numPr>
          <w:ilvl w:val="0"/>
          <w:numId w:val="6"/>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Managed in line with local and national safeguarding procedures</w:t>
      </w:r>
    </w:p>
    <w:p w14:paraId="669F8594"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Where appropriate, cases will be referred to the LADO and other relevant agencies to ensure a thorough and proportionate response.</w:t>
      </w:r>
    </w:p>
    <w:p w14:paraId="10D4675E"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Confidentiality will be maintained at all times, and information will only be shared on a need-to-know basis, while ensuring the safety and welfare of the child remains paramount.</w:t>
      </w:r>
    </w:p>
    <w:p w14:paraId="220F8812" w14:textId="77777777" w:rsidR="006D54D5" w:rsidRDefault="006D54D5">
      <w:pPr>
        <w:pStyle w:val="Heading2"/>
        <w:rPr>
          <w:rFonts w:ascii="Arial" w:eastAsia="Times New Roman" w:hAnsi="Arial" w:cs="Arial"/>
          <w:b/>
          <w:bCs/>
          <w:color w:val="auto"/>
          <w:kern w:val="0"/>
          <w:sz w:val="40"/>
          <w:szCs w:val="40"/>
          <w:u w:val="single"/>
          <w:lang w:eastAsia="en-GB"/>
          <w14:ligatures w14:val="none"/>
        </w:rPr>
      </w:pPr>
    </w:p>
    <w:p w14:paraId="6509030C" w14:textId="77777777" w:rsidR="006D54D5" w:rsidRPr="006D54D5" w:rsidRDefault="006D54D5" w:rsidP="006D54D5">
      <w:pPr>
        <w:rPr>
          <w:lang w:eastAsia="en-GB"/>
        </w:rPr>
      </w:pPr>
    </w:p>
    <w:p w14:paraId="2EF1FA52" w14:textId="1776A3E7" w:rsidR="00097D42" w:rsidRPr="00097D42" w:rsidRDefault="00097D42">
      <w:pPr>
        <w:pStyle w:val="Heading2"/>
        <w:rPr>
          <w:rFonts w:asciiTheme="minorHAnsi" w:hAnsiTheme="minorHAnsi" w:cstheme="minorBidi"/>
          <w:color w:val="auto"/>
        </w:rPr>
      </w:pPr>
      <w:r w:rsidRPr="00097D42">
        <w:rPr>
          <w:rFonts w:ascii="Arial" w:eastAsia="Times New Roman" w:hAnsi="Arial" w:cs="Arial"/>
          <w:b/>
          <w:bCs/>
          <w:color w:val="auto"/>
          <w:kern w:val="0"/>
          <w:sz w:val="40"/>
          <w:szCs w:val="40"/>
          <w:u w:val="single"/>
          <w:lang w:eastAsia="en-GB"/>
          <w14:ligatures w14:val="none"/>
        </w:rPr>
        <w:lastRenderedPageBreak/>
        <w:t>Whistleblowing</w:t>
      </w:r>
    </w:p>
    <w:p w14:paraId="6506C692"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Salford City Council – Salford Family Nurseries is committed to fostering a safe, open, and transparent environment where all staff feel confident to raise concerns. This policy ensures that concerns about the conduct, behaviour, or suitability of adults working with or in contact with children are raised and addressed appropriately.</w:t>
      </w:r>
    </w:p>
    <w:p w14:paraId="4FFCBDEF"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Commitment</w:t>
      </w:r>
    </w:p>
    <w:p w14:paraId="2E0F4D12"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Salford Family Nurseries recognises that staff play a vital role in maintaining high standards of care, safety, and professionalism. All staff are encouraged and supported to speak up if they have concerns.</w:t>
      </w:r>
    </w:p>
    <w:p w14:paraId="1C0C7DD0"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Concerns may relate to, but are not limited to:</w:t>
      </w:r>
    </w:p>
    <w:p w14:paraId="264358F9" w14:textId="77777777" w:rsidR="002D1021" w:rsidRPr="00097D42" w:rsidRDefault="002D1021" w:rsidP="00FB1EFD">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Safeguarding concerns</w:t>
      </w:r>
    </w:p>
    <w:p w14:paraId="00B91C15" w14:textId="77777777" w:rsidR="002D1021" w:rsidRPr="00097D42" w:rsidRDefault="002D1021" w:rsidP="00FB1EFD">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Health and safety issues</w:t>
      </w:r>
    </w:p>
    <w:p w14:paraId="5876FA04" w14:textId="77777777" w:rsidR="002D1021" w:rsidRPr="00097D42" w:rsidRDefault="002D1021" w:rsidP="00FB1EFD">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Financial practice</w:t>
      </w:r>
    </w:p>
    <w:p w14:paraId="6762419F" w14:textId="77777777" w:rsidR="002D1021" w:rsidRPr="00097D42" w:rsidRDefault="002D1021" w:rsidP="00FB1EFD">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Professional conduct</w:t>
      </w:r>
    </w:p>
    <w:p w14:paraId="3F7C51B8" w14:textId="77777777" w:rsidR="002D1021" w:rsidRPr="00097D42" w:rsidRDefault="002D1021" w:rsidP="00FB1EFD">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Any other inappropriate, unsafe, or unethical behaviour</w:t>
      </w:r>
    </w:p>
    <w:p w14:paraId="1F57DB55"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Principles</w:t>
      </w:r>
    </w:p>
    <w:p w14:paraId="08861D68"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whistleblowing concerns will be managed in accordance with the following principles:</w:t>
      </w:r>
    </w:p>
    <w:p w14:paraId="00D10214" w14:textId="77777777" w:rsidR="00097D42" w:rsidRPr="00097D42" w:rsidRDefault="00097D42">
      <w:pPr>
        <w:spacing w:line="300" w:lineRule="atLeast"/>
        <w:rPr>
          <w:noProof/>
        </w:rPr>
      </w:pPr>
      <w:r w:rsidRPr="00097D42">
        <w:rPr>
          <w:rFonts w:ascii="Arial" w:eastAsia="Times New Roman" w:hAnsi="Arial" w:cs="Arial"/>
          <w:b/>
          <w:bCs/>
          <w:kern w:val="0"/>
          <w:u w:val="single"/>
          <w:lang w:eastAsia="en-GB"/>
          <w14:ligatures w14:val="none"/>
        </w:rPr>
        <w:t>1.</w:t>
      </w:r>
      <w:r w:rsidRPr="00097D42">
        <w:rPr>
          <w:rFonts w:ascii="Arial" w:hAnsi="Arial" w:cs="Arial"/>
          <w:b/>
          <w:bCs/>
        </w:rPr>
        <w:t xml:space="preserve"> </w:t>
      </w:r>
      <w:r w:rsidRPr="00097D42">
        <w:rPr>
          <w:rFonts w:ascii="Arial" w:eastAsia="Times New Roman" w:hAnsi="Arial" w:cs="Arial"/>
          <w:b/>
          <w:bCs/>
          <w:kern w:val="0"/>
          <w:u w:val="single"/>
          <w:lang w:eastAsia="en-GB"/>
          <w14:ligatures w14:val="none"/>
        </w:rPr>
        <w:t xml:space="preserve">Concerns </w:t>
      </w:r>
      <w:r w:rsidRPr="00097D42">
        <w:rPr>
          <w:rFonts w:ascii="Arial" w:hAnsi="Arial" w:cs="Arial"/>
          <w:b/>
          <w:bCs/>
        </w:rPr>
        <w:t>will be taken seriously</w:t>
      </w:r>
      <w:r w:rsidRPr="00097D42">
        <w:rPr>
          <w:rFonts w:ascii="Arial" w:eastAsia="Times New Roman" w:hAnsi="Arial" w:cs="Arial"/>
          <w:kern w:val="0"/>
          <w:lang w:eastAsia="en-GB"/>
          <w14:ligatures w14:val="none"/>
        </w:rPr>
        <w:br/>
        <w:t>All reports will be responded to promptly, recorded accurately, and handled professionally and sensitively.</w:t>
      </w:r>
    </w:p>
    <w:p w14:paraId="2E4A6F0D" w14:textId="77777777" w:rsidR="00097D42" w:rsidRPr="00097D42" w:rsidRDefault="00097D42">
      <w:pPr>
        <w:spacing w:line="300" w:lineRule="atLeast"/>
        <w:rPr>
          <w:noProof/>
        </w:rPr>
      </w:pPr>
      <w:r w:rsidRPr="00097D42">
        <w:rPr>
          <w:rFonts w:ascii="Arial" w:eastAsia="Times New Roman" w:hAnsi="Arial" w:cs="Arial"/>
          <w:b/>
          <w:bCs/>
          <w:kern w:val="0"/>
          <w:u w:val="single"/>
          <w:lang w:eastAsia="en-GB"/>
          <w14:ligatures w14:val="none"/>
        </w:rPr>
        <w:t xml:space="preserve">2. Protection for </w:t>
      </w:r>
      <w:r w:rsidRPr="00097D42">
        <w:rPr>
          <w:rFonts w:ascii="Arial" w:hAnsi="Arial" w:cs="Arial"/>
          <w:b/>
          <w:bCs/>
        </w:rPr>
        <w:t>staff</w:t>
      </w:r>
      <w:r w:rsidRPr="00097D42">
        <w:rPr>
          <w:rFonts w:ascii="Arial" w:eastAsia="Times New Roman" w:hAnsi="Arial" w:cs="Arial"/>
          <w:kern w:val="0"/>
          <w:lang w:eastAsia="en-GB"/>
          <w14:ligatures w14:val="none"/>
        </w:rPr>
        <w:br/>
        <w:t>No member of staff will be subject to victimisation, retaliation or unfair treatment as a result of raising a genuine concern in good faith.</w:t>
      </w:r>
    </w:p>
    <w:p w14:paraId="16D4F1B1" w14:textId="77777777" w:rsidR="002D1021" w:rsidRPr="00097D42" w:rsidRDefault="002D1021" w:rsidP="00225227">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Any concerns regarding retaliation must be reported to:</w:t>
      </w:r>
    </w:p>
    <w:p w14:paraId="0248C009" w14:textId="77777777" w:rsidR="002D1021" w:rsidRPr="00097D42" w:rsidRDefault="002D1021" w:rsidP="00FB1EFD">
      <w:pPr>
        <w:numPr>
          <w:ilvl w:val="0"/>
          <w:numId w:val="8"/>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David Fielding – Service Manager</w:t>
      </w:r>
      <w:r w:rsidRPr="00097D42">
        <w:rPr>
          <w:rFonts w:ascii="Arial" w:eastAsia="Times New Roman" w:hAnsi="Arial" w:cs="Arial"/>
          <w:kern w:val="0"/>
          <w:lang w:eastAsia="en-GB"/>
          <w14:ligatures w14:val="none"/>
        </w:rPr>
        <w:t xml:space="preserve"> </w:t>
      </w:r>
    </w:p>
    <w:p w14:paraId="3BFBDD9B" w14:textId="77777777" w:rsidR="002D1021" w:rsidRPr="00097D42" w:rsidRDefault="002D1021" w:rsidP="00FB1EFD">
      <w:pPr>
        <w:numPr>
          <w:ilvl w:val="1"/>
          <w:numId w:val="8"/>
        </w:numPr>
        <w:spacing w:before="100" w:beforeAutospacing="1" w:after="100" w:afterAutospacing="1" w:line="300" w:lineRule="atLeast"/>
        <w:rPr>
          <w:rFonts w:ascii="Arial" w:eastAsia="Times New Roman" w:hAnsi="Arial" w:cs="Arial"/>
          <w:kern w:val="0"/>
          <w:lang w:val="fr-FR" w:eastAsia="en-GB"/>
          <w14:ligatures w14:val="none"/>
        </w:rPr>
      </w:pPr>
      <w:r w:rsidRPr="00097D42">
        <w:rPr>
          <w:rFonts w:ascii="Arial" w:eastAsia="Times New Roman" w:hAnsi="Arial" w:cs="Arial"/>
          <w:b/>
          <w:bCs/>
          <w:kern w:val="0"/>
          <w:lang w:val="fr-FR" w:eastAsia="en-GB"/>
          <w14:ligatures w14:val="none"/>
        </w:rPr>
        <w:t>Email:</w:t>
      </w:r>
      <w:r w:rsidRPr="00097D42">
        <w:rPr>
          <w:rFonts w:ascii="Arial" w:eastAsia="Times New Roman" w:hAnsi="Arial" w:cs="Arial"/>
          <w:kern w:val="0"/>
          <w:lang w:val="fr-FR" w:eastAsia="en-GB"/>
          <w14:ligatures w14:val="none"/>
        </w:rPr>
        <w:t xml:space="preserve"> David.fielding@salford.gov.uk</w:t>
      </w:r>
    </w:p>
    <w:p w14:paraId="48714FF6" w14:textId="5A2895C1" w:rsidR="002D1021" w:rsidRPr="00097D42" w:rsidRDefault="002D1021" w:rsidP="00FB1EFD">
      <w:pPr>
        <w:numPr>
          <w:ilvl w:val="1"/>
          <w:numId w:val="8"/>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Tel:</w:t>
      </w:r>
      <w:r w:rsidRPr="00097D42">
        <w:rPr>
          <w:rFonts w:ascii="Arial" w:eastAsia="Times New Roman" w:hAnsi="Arial" w:cs="Arial"/>
          <w:kern w:val="0"/>
          <w:lang w:eastAsia="en-GB"/>
          <w14:ligatures w14:val="none"/>
        </w:rPr>
        <w:t xml:space="preserve"> 0161 778 0707</w:t>
      </w:r>
      <w:r w:rsidR="008079CF" w:rsidRPr="00097D42">
        <w:rPr>
          <w:rFonts w:ascii="Arial" w:eastAsia="Times New Roman" w:hAnsi="Arial" w:cs="Arial"/>
          <w:kern w:val="0"/>
          <w:lang w:eastAsia="en-GB"/>
          <w14:ligatures w14:val="none"/>
        </w:rPr>
        <w:t xml:space="preserve"> / 07729224467</w:t>
      </w:r>
    </w:p>
    <w:p w14:paraId="3E157A3E" w14:textId="77777777" w:rsidR="002D1021" w:rsidRPr="00097D42" w:rsidRDefault="002D1021" w:rsidP="00225227">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Appropriate action will be taken to address and resolve such concerns.</w:t>
      </w:r>
    </w:p>
    <w:p w14:paraId="734C1142" w14:textId="77777777" w:rsidR="00097D42" w:rsidRPr="00097D42" w:rsidRDefault="00097D42">
      <w:pPr>
        <w:spacing w:line="300" w:lineRule="atLeast"/>
        <w:rPr>
          <w:noProof/>
        </w:rPr>
      </w:pPr>
      <w:r w:rsidRPr="00097D42">
        <w:rPr>
          <w:rFonts w:ascii="Arial" w:eastAsia="Times New Roman" w:hAnsi="Arial" w:cs="Arial"/>
          <w:b/>
          <w:bCs/>
          <w:kern w:val="0"/>
          <w:u w:val="single"/>
          <w:lang w:eastAsia="en-GB"/>
          <w14:ligatures w14:val="none"/>
        </w:rPr>
        <w:t>3. Confidentiality</w:t>
      </w:r>
      <w:r w:rsidRPr="00097D42">
        <w:rPr>
          <w:rFonts w:ascii="Arial" w:eastAsia="Times New Roman" w:hAnsi="Arial" w:cs="Arial"/>
          <w:kern w:val="0"/>
          <w:lang w:eastAsia="en-GB"/>
          <w14:ligatures w14:val="none"/>
        </w:rPr>
        <w:br/>
        <w:t>Confidentiality will be maintained wherever possible. The identity of the individual raising the concern will be protected unless disclosure is required by law or is necessary to support a fair and thorough investigation.</w:t>
      </w:r>
    </w:p>
    <w:p w14:paraId="23413A58"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Monitoring and Review</w:t>
      </w:r>
    </w:p>
    <w:p w14:paraId="1867F778"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concerns raised will be:</w:t>
      </w:r>
    </w:p>
    <w:p w14:paraId="678D8498" w14:textId="77777777" w:rsidR="002D1021" w:rsidRPr="00097D42" w:rsidRDefault="002D1021" w:rsidP="00FB1EFD">
      <w:pPr>
        <w:numPr>
          <w:ilvl w:val="0"/>
          <w:numId w:val="9"/>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lastRenderedPageBreak/>
        <w:t>Recorded appropriately</w:t>
      </w:r>
    </w:p>
    <w:p w14:paraId="3B24986E" w14:textId="77777777" w:rsidR="002D1021" w:rsidRPr="00097D42" w:rsidRDefault="002D1021" w:rsidP="00FB1EFD">
      <w:pPr>
        <w:numPr>
          <w:ilvl w:val="0"/>
          <w:numId w:val="9"/>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Reviewed in a timely manner</w:t>
      </w:r>
    </w:p>
    <w:p w14:paraId="05F88C4E" w14:textId="77777777" w:rsidR="002D1021" w:rsidRPr="00097D42" w:rsidRDefault="002D1021" w:rsidP="00FB1EFD">
      <w:pPr>
        <w:numPr>
          <w:ilvl w:val="0"/>
          <w:numId w:val="9"/>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Managed in line with safeguarding procedures and organisational policies</w:t>
      </w:r>
    </w:p>
    <w:p w14:paraId="2B2B45BC"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Actions taken will prioritise the safety and welfare of children.</w:t>
      </w:r>
    </w:p>
    <w:p w14:paraId="361EF605"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Safeguarding Information for Staff</w:t>
      </w:r>
    </w:p>
    <w:p w14:paraId="5CD0E48C"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 xml:space="preserve">All staff working within Salford Family Nurseries, including citywide staff, volunteers, and agency staff, will be provided with a </w:t>
      </w:r>
      <w:r w:rsidRPr="00097D42">
        <w:rPr>
          <w:rFonts w:ascii="Arial" w:eastAsia="Times New Roman" w:hAnsi="Arial" w:cs="Arial"/>
          <w:b/>
          <w:bCs/>
          <w:kern w:val="0"/>
          <w:lang w:eastAsia="en-GB"/>
          <w14:ligatures w14:val="none"/>
        </w:rPr>
        <w:t>Safeguarding Card</w:t>
      </w:r>
      <w:r w:rsidRPr="00097D42">
        <w:rPr>
          <w:rFonts w:ascii="Arial" w:eastAsia="Times New Roman" w:hAnsi="Arial" w:cs="Arial"/>
          <w:kern w:val="0"/>
          <w:lang w:eastAsia="en-GB"/>
          <w14:ligatures w14:val="none"/>
        </w:rPr>
        <w:t>.</w:t>
      </w:r>
    </w:p>
    <w:p w14:paraId="54DCBAAE"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These cards include key information such as:</w:t>
      </w:r>
    </w:p>
    <w:p w14:paraId="32F28DA9" w14:textId="77777777" w:rsidR="002D1021" w:rsidRPr="00097D42" w:rsidRDefault="002D1021" w:rsidP="00FB1EFD">
      <w:pPr>
        <w:numPr>
          <w:ilvl w:val="0"/>
          <w:numId w:val="10"/>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whistleblowing procedure</w:t>
      </w:r>
    </w:p>
    <w:p w14:paraId="1E316E2E" w14:textId="77777777" w:rsidR="002D1021" w:rsidRPr="00097D42" w:rsidRDefault="002D1021" w:rsidP="00FB1EFD">
      <w:pPr>
        <w:numPr>
          <w:ilvl w:val="0"/>
          <w:numId w:val="10"/>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Guidance on what to do if concerned about a child</w:t>
      </w:r>
    </w:p>
    <w:p w14:paraId="695C8FC2" w14:textId="77777777" w:rsidR="002D1021" w:rsidRPr="00097D42" w:rsidRDefault="002D1021" w:rsidP="00FB1EFD">
      <w:pPr>
        <w:numPr>
          <w:ilvl w:val="0"/>
          <w:numId w:val="10"/>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Types and signs of abuse</w:t>
      </w:r>
    </w:p>
    <w:p w14:paraId="1F03F665" w14:textId="77777777" w:rsidR="002D1021" w:rsidRPr="00097D42" w:rsidRDefault="002D1021" w:rsidP="00FB1EFD">
      <w:pPr>
        <w:numPr>
          <w:ilvl w:val="0"/>
          <w:numId w:val="10"/>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Relevant contact details for reporting concerns</w:t>
      </w:r>
    </w:p>
    <w:p w14:paraId="76105043"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This ensures that all adults working within the setting have immediate access to essential safeguarding guidance.</w:t>
      </w:r>
    </w:p>
    <w:p w14:paraId="03138A52" w14:textId="1FAE2629" w:rsidR="006D54D5" w:rsidRDefault="002D1021" w:rsidP="006D54D5">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In addition, safeguarding information is clearly displayed throughout the setting. Safeguarding flowcharts are prominently displayed in each nursery room and communal area, providing clear, step-by-step guidance on how to report concerns.</w:t>
      </w:r>
    </w:p>
    <w:p w14:paraId="0BAA7236" w14:textId="77777777" w:rsidR="006D54D5" w:rsidRDefault="006D54D5" w:rsidP="006D54D5">
      <w:pPr>
        <w:spacing w:before="100" w:beforeAutospacing="1" w:after="100" w:afterAutospacing="1" w:line="300" w:lineRule="atLeast"/>
        <w:jc w:val="both"/>
        <w:rPr>
          <w:rFonts w:ascii="Arial" w:eastAsia="Times New Roman" w:hAnsi="Arial" w:cs="Arial"/>
          <w:kern w:val="0"/>
          <w:lang w:eastAsia="en-GB"/>
          <w14:ligatures w14:val="none"/>
        </w:rPr>
      </w:pPr>
    </w:p>
    <w:p w14:paraId="16CE9399" w14:textId="77777777" w:rsidR="006D54D5" w:rsidRDefault="006D54D5" w:rsidP="006D54D5">
      <w:pPr>
        <w:spacing w:before="100" w:beforeAutospacing="1" w:after="100" w:afterAutospacing="1" w:line="300" w:lineRule="atLeast"/>
        <w:jc w:val="both"/>
        <w:rPr>
          <w:rFonts w:ascii="Arial" w:eastAsia="Times New Roman" w:hAnsi="Arial" w:cs="Arial"/>
          <w:kern w:val="0"/>
          <w:lang w:eastAsia="en-GB"/>
          <w14:ligatures w14:val="none"/>
        </w:rPr>
      </w:pPr>
    </w:p>
    <w:p w14:paraId="59E6AA60" w14:textId="77777777" w:rsidR="006D54D5" w:rsidRPr="006D54D5" w:rsidRDefault="006D54D5" w:rsidP="006D54D5">
      <w:pPr>
        <w:spacing w:before="100" w:beforeAutospacing="1" w:after="100" w:afterAutospacing="1" w:line="300" w:lineRule="atLeast"/>
        <w:jc w:val="both"/>
        <w:rPr>
          <w:rFonts w:ascii="Arial" w:eastAsia="Times New Roman" w:hAnsi="Arial" w:cs="Arial"/>
          <w:kern w:val="0"/>
          <w:lang w:eastAsia="en-GB"/>
          <w14:ligatures w14:val="none"/>
        </w:rPr>
      </w:pPr>
    </w:p>
    <w:p w14:paraId="1D955CAA" w14:textId="77777777" w:rsidR="00114763" w:rsidRDefault="00114763">
      <w:pPr>
        <w:pStyle w:val="Heading2"/>
        <w:rPr>
          <w:rFonts w:ascii="Arial" w:eastAsia="Times New Roman" w:hAnsi="Arial" w:cs="Arial"/>
          <w:b/>
          <w:bCs/>
          <w:color w:val="auto"/>
          <w:kern w:val="0"/>
          <w:sz w:val="40"/>
          <w:szCs w:val="40"/>
          <w:u w:val="single"/>
          <w:lang w:eastAsia="en-GB"/>
          <w14:ligatures w14:val="none"/>
        </w:rPr>
      </w:pPr>
    </w:p>
    <w:p w14:paraId="4599E70E" w14:textId="77777777" w:rsidR="00114763" w:rsidRDefault="00114763">
      <w:pPr>
        <w:pStyle w:val="Heading2"/>
        <w:rPr>
          <w:rFonts w:ascii="Arial" w:eastAsia="Times New Roman" w:hAnsi="Arial" w:cs="Arial"/>
          <w:b/>
          <w:bCs/>
          <w:color w:val="auto"/>
          <w:kern w:val="0"/>
          <w:sz w:val="40"/>
          <w:szCs w:val="40"/>
          <w:u w:val="single"/>
          <w:lang w:eastAsia="en-GB"/>
          <w14:ligatures w14:val="none"/>
        </w:rPr>
      </w:pPr>
    </w:p>
    <w:p w14:paraId="46B4D5B7" w14:textId="77777777" w:rsidR="00114763" w:rsidRDefault="00114763">
      <w:pPr>
        <w:pStyle w:val="Heading2"/>
        <w:rPr>
          <w:rFonts w:ascii="Arial" w:eastAsia="Times New Roman" w:hAnsi="Arial" w:cs="Arial"/>
          <w:b/>
          <w:bCs/>
          <w:color w:val="auto"/>
          <w:kern w:val="0"/>
          <w:sz w:val="40"/>
          <w:szCs w:val="40"/>
          <w:u w:val="single"/>
          <w:lang w:eastAsia="en-GB"/>
          <w14:ligatures w14:val="none"/>
        </w:rPr>
      </w:pPr>
    </w:p>
    <w:p w14:paraId="555CC0DD" w14:textId="77777777" w:rsidR="00114763" w:rsidRDefault="00114763">
      <w:pPr>
        <w:pStyle w:val="Heading2"/>
        <w:rPr>
          <w:rFonts w:ascii="Arial" w:eastAsia="Times New Roman" w:hAnsi="Arial" w:cs="Arial"/>
          <w:b/>
          <w:bCs/>
          <w:color w:val="auto"/>
          <w:kern w:val="0"/>
          <w:sz w:val="40"/>
          <w:szCs w:val="40"/>
          <w:u w:val="single"/>
          <w:lang w:eastAsia="en-GB"/>
          <w14:ligatures w14:val="none"/>
        </w:rPr>
      </w:pPr>
    </w:p>
    <w:p w14:paraId="441552AD" w14:textId="01119E7A" w:rsidR="00114763" w:rsidRDefault="00114763" w:rsidP="00114763">
      <w:pPr>
        <w:rPr>
          <w:lang w:eastAsia="en-GB"/>
        </w:rPr>
      </w:pPr>
      <w:r>
        <w:rPr>
          <w:lang w:eastAsia="en-GB"/>
        </w:rPr>
        <w:t xml:space="preserve"> </w:t>
      </w:r>
    </w:p>
    <w:p w14:paraId="4A5D32F2" w14:textId="77777777" w:rsidR="00114763" w:rsidRPr="00114763" w:rsidRDefault="00114763" w:rsidP="00114763">
      <w:pPr>
        <w:rPr>
          <w:lang w:eastAsia="en-GB"/>
        </w:rPr>
      </w:pPr>
    </w:p>
    <w:p w14:paraId="109CCD78" w14:textId="77777777" w:rsidR="00114763" w:rsidRDefault="00114763">
      <w:pPr>
        <w:pStyle w:val="Heading2"/>
        <w:rPr>
          <w:rFonts w:ascii="Arial" w:eastAsia="Times New Roman" w:hAnsi="Arial" w:cs="Arial"/>
          <w:b/>
          <w:bCs/>
          <w:color w:val="auto"/>
          <w:kern w:val="0"/>
          <w:sz w:val="40"/>
          <w:szCs w:val="40"/>
          <w:u w:val="single"/>
          <w:lang w:eastAsia="en-GB"/>
          <w14:ligatures w14:val="none"/>
        </w:rPr>
      </w:pPr>
    </w:p>
    <w:p w14:paraId="20C3EF3D" w14:textId="625FCF33" w:rsidR="00097D42" w:rsidRPr="00097D42" w:rsidRDefault="00097D42">
      <w:pPr>
        <w:pStyle w:val="Heading2"/>
        <w:rPr>
          <w:rFonts w:asciiTheme="minorHAnsi" w:hAnsiTheme="minorHAnsi" w:cstheme="minorBidi"/>
          <w:color w:val="auto"/>
        </w:rPr>
      </w:pPr>
      <w:r w:rsidRPr="00097D42">
        <w:rPr>
          <w:rFonts w:ascii="Arial" w:eastAsia="Times New Roman" w:hAnsi="Arial" w:cs="Arial"/>
          <w:b/>
          <w:bCs/>
          <w:color w:val="auto"/>
          <w:kern w:val="0"/>
          <w:sz w:val="40"/>
          <w:szCs w:val="40"/>
          <w:u w:val="single"/>
          <w:lang w:eastAsia="en-GB"/>
          <w14:ligatures w14:val="none"/>
        </w:rPr>
        <w:t>Suitability of Adults Working with Children</w:t>
      </w:r>
    </w:p>
    <w:p w14:paraId="70F699DF"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Salford Family Nurseries is committed to safeguarding and promoting the welfare of children. We ensure that all adults working with or in proximity to children are suitable, safe, and appropriately vetted, in line with statutory safeguarding and welfare requirements.</w:t>
      </w:r>
    </w:p>
    <w:p w14:paraId="6B3189C5" w14:textId="77777777" w:rsidR="006D54D5" w:rsidRDefault="006D54D5">
      <w:pPr>
        <w:pStyle w:val="Heading3"/>
        <w:rPr>
          <w:rFonts w:ascii="Arial" w:eastAsia="Times New Roman" w:hAnsi="Arial" w:cs="Arial"/>
          <w:b/>
          <w:bCs/>
          <w:color w:val="auto"/>
          <w:kern w:val="0"/>
          <w:sz w:val="40"/>
          <w:szCs w:val="40"/>
          <w:u w:val="single"/>
          <w:lang w:eastAsia="en-GB"/>
          <w14:ligatures w14:val="none"/>
        </w:rPr>
      </w:pPr>
    </w:p>
    <w:p w14:paraId="7B30B6AB" w14:textId="48E3EE15" w:rsidR="00097D42" w:rsidRPr="00097D42" w:rsidRDefault="00097D42">
      <w:pPr>
        <w:pStyle w:val="Heading3"/>
        <w:rPr>
          <w:rFonts w:cstheme="minorBidi"/>
          <w:color w:val="auto"/>
        </w:rPr>
      </w:pPr>
      <w:r w:rsidRPr="00097D42">
        <w:rPr>
          <w:rFonts w:ascii="Arial" w:eastAsia="Times New Roman" w:hAnsi="Arial" w:cs="Arial"/>
          <w:b/>
          <w:bCs/>
          <w:color w:val="auto"/>
          <w:kern w:val="0"/>
          <w:sz w:val="40"/>
          <w:szCs w:val="40"/>
          <w:u w:val="single"/>
          <w:lang w:eastAsia="en-GB"/>
          <w14:ligatures w14:val="none"/>
        </w:rPr>
        <w:t>Safer Recruitment</w:t>
      </w:r>
    </w:p>
    <w:p w14:paraId="42F4975B"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Salford Family Nurseries follows robust safer recruitment procedures to prevent unsuitable individuals from working with children. Recruitment processes are carried out in line with local safeguarding partnership guidance.</w:t>
      </w:r>
    </w:p>
    <w:p w14:paraId="3C5F56A0"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job advertisements clearly outline:</w:t>
      </w:r>
    </w:p>
    <w:p w14:paraId="308B066D" w14:textId="77777777" w:rsidR="002D1021" w:rsidRPr="00097D42" w:rsidRDefault="002D1021" w:rsidP="00FB1EFD">
      <w:pPr>
        <w:numPr>
          <w:ilvl w:val="0"/>
          <w:numId w:val="11"/>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required qualifications</w:t>
      </w:r>
    </w:p>
    <w:p w14:paraId="60825651" w14:textId="77777777" w:rsidR="002D1021" w:rsidRPr="00097D42" w:rsidRDefault="002D1021" w:rsidP="00FB1EFD">
      <w:pPr>
        <w:numPr>
          <w:ilvl w:val="0"/>
          <w:numId w:val="11"/>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requirement for an enhanced Disclosure and Barring Service (DBS) check</w:t>
      </w:r>
    </w:p>
    <w:p w14:paraId="03364FA6" w14:textId="77777777" w:rsidR="002D1021" w:rsidRPr="00097D42" w:rsidRDefault="002D1021" w:rsidP="00FB1EFD">
      <w:pPr>
        <w:numPr>
          <w:ilvl w:val="0"/>
          <w:numId w:val="11"/>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need for satisfactory references</w:t>
      </w:r>
    </w:p>
    <w:p w14:paraId="559A4E33"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applicants must complete a formal application process. Shortlisted candidates are invited to face-to-face interviews, where their suitability is assessed through safeguarding and safer recruitment questioning.</w:t>
      </w:r>
    </w:p>
    <w:p w14:paraId="1BB6CB88"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Appointments are only confirmed once all required checks have been satisfactorily completed, including:</w:t>
      </w:r>
    </w:p>
    <w:p w14:paraId="4EAAD215" w14:textId="77777777" w:rsidR="002D1021" w:rsidRPr="00097D42" w:rsidRDefault="002D1021" w:rsidP="00FB1EFD">
      <w:pPr>
        <w:numPr>
          <w:ilvl w:val="0"/>
          <w:numId w:val="12"/>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 minimum of two verified references (including one from the most recent employer)</w:t>
      </w:r>
    </w:p>
    <w:p w14:paraId="0A4A59E1" w14:textId="77777777" w:rsidR="002D1021" w:rsidRPr="00097D42" w:rsidRDefault="002D1021" w:rsidP="00FB1EFD">
      <w:pPr>
        <w:numPr>
          <w:ilvl w:val="0"/>
          <w:numId w:val="12"/>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Verification of identity and right to work in the UK</w:t>
      </w:r>
    </w:p>
    <w:p w14:paraId="6166D5F1" w14:textId="77777777" w:rsidR="002D1021" w:rsidRPr="00097D42" w:rsidRDefault="002D1021" w:rsidP="00FB1EFD">
      <w:pPr>
        <w:numPr>
          <w:ilvl w:val="0"/>
          <w:numId w:val="12"/>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Confirmation of relevant qualifications</w:t>
      </w:r>
    </w:p>
    <w:p w14:paraId="412A6A26" w14:textId="77777777" w:rsidR="002D1021" w:rsidRPr="00097D42" w:rsidRDefault="002D1021" w:rsidP="00FB1EFD">
      <w:pPr>
        <w:numPr>
          <w:ilvl w:val="0"/>
          <w:numId w:val="12"/>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Appropriate health declaration and/or checks to ensure fitness for the role</w:t>
      </w:r>
    </w:p>
    <w:p w14:paraId="1337075A" w14:textId="77777777" w:rsidR="002D1021" w:rsidRPr="00097D42" w:rsidRDefault="002D1021" w:rsidP="00FB1EFD">
      <w:pPr>
        <w:numPr>
          <w:ilvl w:val="0"/>
          <w:numId w:val="12"/>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Overseas criminal record checks where applicable</w:t>
      </w:r>
    </w:p>
    <w:p w14:paraId="4121CF7A" w14:textId="77777777" w:rsidR="002D1021" w:rsidRPr="00097D42" w:rsidRDefault="002D1021" w:rsidP="007F6419">
      <w:pPr>
        <w:spacing w:before="100" w:beforeAutospacing="1" w:after="100" w:afterAutospacing="1" w:line="300" w:lineRule="atLeast"/>
        <w:ind w:left="720"/>
        <w:jc w:val="both"/>
        <w:rPr>
          <w:rFonts w:ascii="Arial" w:eastAsia="Times New Roman" w:hAnsi="Arial" w:cs="Arial"/>
          <w:kern w:val="0"/>
          <w:lang w:eastAsia="en-GB"/>
          <w14:ligatures w14:val="none"/>
        </w:rPr>
      </w:pPr>
    </w:p>
    <w:p w14:paraId="4921559C"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Open references and references from family members are not accepted.</w:t>
      </w:r>
    </w:p>
    <w:p w14:paraId="1EDE16CB"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No individual will begin work or be left unsupervised with children until all checks have been fully completed.</w:t>
      </w:r>
    </w:p>
    <w:p w14:paraId="491D2A69"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Induction and Ongoing Monitoring</w:t>
      </w:r>
    </w:p>
    <w:p w14:paraId="7EF0CE9D"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staff complete a comprehensive induction during their probationary period, which includes safeguarding policies, child protection procedures, and staff responsibilities.</w:t>
      </w:r>
    </w:p>
    <w:p w14:paraId="77336062"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ongoing suitability of staff is regularly monitored through:</w:t>
      </w:r>
    </w:p>
    <w:p w14:paraId="0905797B" w14:textId="77777777" w:rsidR="002D1021" w:rsidRPr="00097D42" w:rsidRDefault="002D1021" w:rsidP="00FB1EFD">
      <w:pPr>
        <w:numPr>
          <w:ilvl w:val="0"/>
          <w:numId w:val="13"/>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lastRenderedPageBreak/>
        <w:t>Supervision meetings</w:t>
      </w:r>
    </w:p>
    <w:p w14:paraId="32120A1F" w14:textId="77777777" w:rsidR="002D1021" w:rsidRPr="00097D42" w:rsidRDefault="002D1021" w:rsidP="00FB1EFD">
      <w:pPr>
        <w:numPr>
          <w:ilvl w:val="0"/>
          <w:numId w:val="13"/>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Appraisals</w:t>
      </w:r>
    </w:p>
    <w:p w14:paraId="791B2811" w14:textId="77777777" w:rsidR="002D1021" w:rsidRPr="00097D42" w:rsidRDefault="002D1021" w:rsidP="00FB1EFD">
      <w:pPr>
        <w:numPr>
          <w:ilvl w:val="0"/>
          <w:numId w:val="13"/>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Observations of practice</w:t>
      </w:r>
    </w:p>
    <w:p w14:paraId="21DD0818"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This ensures staff continue to meet required standards and maintain a strong safeguarding culture within the setting.</w:t>
      </w:r>
    </w:p>
    <w:p w14:paraId="378C3432"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Ongoing Suitability and Staff Responsibility</w:t>
      </w:r>
    </w:p>
    <w:p w14:paraId="18BB33D7"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adults working within Salford Family Nurseries have an ongoing duty to remain suitable to work with children.</w:t>
      </w:r>
    </w:p>
    <w:p w14:paraId="60C07221"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Staff, students, and volunteers are required to:</w:t>
      </w:r>
    </w:p>
    <w:p w14:paraId="51E75093" w14:textId="77777777" w:rsidR="002D1021" w:rsidRPr="00097D42" w:rsidRDefault="002D1021" w:rsidP="00FB1EFD">
      <w:pPr>
        <w:numPr>
          <w:ilvl w:val="0"/>
          <w:numId w:val="14"/>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Declare their continued suitability at regular intervals</w:t>
      </w:r>
    </w:p>
    <w:p w14:paraId="320B0985" w14:textId="77777777" w:rsidR="002D1021" w:rsidRPr="00097D42" w:rsidRDefault="002D1021" w:rsidP="00FB1EFD">
      <w:pPr>
        <w:numPr>
          <w:ilvl w:val="0"/>
          <w:numId w:val="14"/>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Inform the Nursery Manager or Deputy immediately of any concerns regarding their suitability</w:t>
      </w:r>
    </w:p>
    <w:p w14:paraId="6C78FF4B" w14:textId="77777777" w:rsidR="002D1021" w:rsidRPr="00097D42" w:rsidRDefault="002D1021" w:rsidP="00FB1EFD">
      <w:pPr>
        <w:pStyle w:val="ListParagraph"/>
        <w:numPr>
          <w:ilvl w:val="0"/>
          <w:numId w:val="14"/>
        </w:numPr>
        <w:spacing w:after="0"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Staff are required to disclose any information that may affect their suitability, including circumstances where they live in a household with a person who may be disqualified from working with children.</w:t>
      </w:r>
    </w:p>
    <w:p w14:paraId="478BE395"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This includes disclosure of:</w:t>
      </w:r>
    </w:p>
    <w:p w14:paraId="5CA6A7D0" w14:textId="77777777" w:rsidR="002D1021" w:rsidRPr="00097D42" w:rsidRDefault="002D1021" w:rsidP="00FB1EFD">
      <w:pPr>
        <w:numPr>
          <w:ilvl w:val="0"/>
          <w:numId w:val="15"/>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Any health condition</w:t>
      </w:r>
    </w:p>
    <w:p w14:paraId="0080CADB" w14:textId="77777777" w:rsidR="002D1021" w:rsidRPr="00097D42" w:rsidRDefault="002D1021" w:rsidP="00FB1EFD">
      <w:pPr>
        <w:numPr>
          <w:ilvl w:val="0"/>
          <w:numId w:val="15"/>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Any prescribed or unprescribed medication</w:t>
      </w:r>
    </w:p>
    <w:p w14:paraId="67F2E370" w14:textId="77777777" w:rsidR="002D1021" w:rsidRPr="00097D42" w:rsidRDefault="002D1021" w:rsidP="00FB1EFD">
      <w:pPr>
        <w:numPr>
          <w:ilvl w:val="0"/>
          <w:numId w:val="15"/>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Any changes in personal circumstances that may impact their ability to care for children safely.</w:t>
      </w:r>
    </w:p>
    <w:p w14:paraId="6C0C1C26" w14:textId="77777777" w:rsidR="002D1021" w:rsidRPr="00097D42" w:rsidRDefault="002D1021"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Safeguarding Responsibility</w:t>
      </w:r>
    </w:p>
    <w:p w14:paraId="27A0C8A7"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staff must remain vigilant and take responsibility for safeguarding children at all times.</w:t>
      </w:r>
    </w:p>
    <w:p w14:paraId="5E3E8968"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Any concerns regarding the behaviour, conduct, or suitability of others must be reported immediately in line with Salford Family Nurseries’ safeguarding and whistleblowing procedures.</w:t>
      </w:r>
    </w:p>
    <w:p w14:paraId="202A3359" w14:textId="77777777" w:rsidR="002D1021" w:rsidRPr="00097D42" w:rsidRDefault="002D1021"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information relating to staff suitability is treated as strictly confidential and managed in accordance with data protection requirements.</w:t>
      </w:r>
    </w:p>
    <w:p w14:paraId="731DAA69" w14:textId="77777777" w:rsidR="00302FE5" w:rsidRPr="00097D42" w:rsidRDefault="00302FE5" w:rsidP="00302FE5">
      <w:pPr>
        <w:spacing w:before="100" w:beforeAutospacing="1" w:after="100" w:afterAutospacing="1" w:line="300" w:lineRule="atLeast"/>
        <w:jc w:val="both"/>
        <w:outlineLvl w:val="0"/>
        <w:rPr>
          <w:rFonts w:ascii="Arial" w:eastAsia="Times New Roman" w:hAnsi="Arial" w:cs="Arial"/>
          <w:b/>
          <w:bCs/>
          <w:kern w:val="36"/>
          <w:sz w:val="40"/>
          <w:szCs w:val="40"/>
          <w:u w:val="single"/>
          <w:lang w:eastAsia="en-GB"/>
          <w14:ligatures w14:val="none"/>
        </w:rPr>
      </w:pPr>
    </w:p>
    <w:p w14:paraId="6BA374AA" w14:textId="77777777" w:rsidR="00114763" w:rsidRDefault="00114763">
      <w:pPr>
        <w:pStyle w:val="Heading2"/>
        <w:rPr>
          <w:rFonts w:ascii="Arial" w:eastAsia="Times New Roman" w:hAnsi="Arial" w:cs="Arial"/>
          <w:b/>
          <w:bCs/>
          <w:color w:val="auto"/>
          <w:kern w:val="36"/>
          <w:sz w:val="40"/>
          <w:szCs w:val="40"/>
          <w:u w:val="single"/>
          <w:lang w:eastAsia="en-GB"/>
          <w14:ligatures w14:val="none"/>
        </w:rPr>
      </w:pPr>
    </w:p>
    <w:p w14:paraId="0083FBB0" w14:textId="625B2FFB" w:rsidR="00114763" w:rsidRDefault="00114763" w:rsidP="00114763">
      <w:pPr>
        <w:rPr>
          <w:lang w:eastAsia="en-GB"/>
        </w:rPr>
      </w:pPr>
      <w:r>
        <w:rPr>
          <w:lang w:eastAsia="en-GB"/>
        </w:rPr>
        <w:t xml:space="preserve"> </w:t>
      </w:r>
    </w:p>
    <w:p w14:paraId="16F03E77" w14:textId="77777777" w:rsidR="00114763" w:rsidRPr="00114763" w:rsidRDefault="00114763" w:rsidP="00114763">
      <w:pPr>
        <w:rPr>
          <w:lang w:eastAsia="en-GB"/>
        </w:rPr>
      </w:pPr>
    </w:p>
    <w:p w14:paraId="4C24F05F" w14:textId="78BF8096" w:rsidR="00097D42" w:rsidRPr="00097D42" w:rsidRDefault="00097D42">
      <w:pPr>
        <w:pStyle w:val="Heading2"/>
        <w:rPr>
          <w:rFonts w:asciiTheme="minorHAnsi" w:hAnsiTheme="minorHAnsi" w:cstheme="minorBidi"/>
          <w:color w:val="auto"/>
        </w:rPr>
      </w:pPr>
      <w:r w:rsidRPr="00097D42">
        <w:rPr>
          <w:rFonts w:ascii="Arial" w:eastAsia="Times New Roman" w:hAnsi="Arial" w:cs="Arial"/>
          <w:b/>
          <w:bCs/>
          <w:color w:val="auto"/>
          <w:kern w:val="36"/>
          <w:sz w:val="40"/>
          <w:szCs w:val="40"/>
          <w:u w:val="single"/>
          <w:lang w:eastAsia="en-GB"/>
          <w14:ligatures w14:val="none"/>
        </w:rPr>
        <w:lastRenderedPageBreak/>
        <w:t>Electronic Communication Devices and Social Networking</w:t>
      </w:r>
    </w:p>
    <w:p w14:paraId="105FE1CB"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nursery is committed to safeguarding and promoting the welfare of children at all times, in line with EYFS statutory requirements. The use of electronic communication devices, including mobile phones, cameras, and emerging digital technologies, must not compromise children's safety, privacy, dignity, or the professionalism of the setting.</w:t>
      </w:r>
    </w:p>
    <w:p w14:paraId="4965F13D" w14:textId="77777777" w:rsidR="00184444" w:rsidRPr="00097D42" w:rsidRDefault="00184444"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Use of Mobile Phones and Personal Devices</w:t>
      </w:r>
    </w:p>
    <w:p w14:paraId="66E4941A"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Staff must not use personal mobile phones, cameras, or any form of recording device while in areas where children are present. This includes tablets, smartwatches, wearable technology, and any device capable of capturing images, video, or audio recordings.</w:t>
      </w:r>
    </w:p>
    <w:p w14:paraId="6A1290FE"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This measure ensures that staff maintain full supervision, engagement, and interaction with children at all times, while minimising safeguarding risks.</w:t>
      </w:r>
    </w:p>
    <w:p w14:paraId="65516186"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use of personal mobile phones and similar devices within the nursery environment is strictly prohibited. Any urgent personal calls must be made or received via the nursery landline.</w:t>
      </w:r>
    </w:p>
    <w:p w14:paraId="7E17382E"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Designated ‘safe areas’ where personal mobile phones may be used are limited to:</w:t>
      </w:r>
    </w:p>
    <w:p w14:paraId="5BD32921" w14:textId="77777777" w:rsidR="00184444" w:rsidRPr="00097D42" w:rsidRDefault="00184444" w:rsidP="00FB1EFD">
      <w:pPr>
        <w:numPr>
          <w:ilvl w:val="0"/>
          <w:numId w:val="16"/>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nursery office</w:t>
      </w:r>
    </w:p>
    <w:p w14:paraId="2EA3CF56" w14:textId="54F9A60D" w:rsidR="00184444" w:rsidRPr="00097D42" w:rsidRDefault="00184444" w:rsidP="00FB1EFD">
      <w:pPr>
        <w:numPr>
          <w:ilvl w:val="0"/>
          <w:numId w:val="16"/>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staff room</w:t>
      </w:r>
    </w:p>
    <w:p w14:paraId="5D55F088"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Under no circumstances may personal devices be used to take photographs, videos, or audio recordings of children, families, staff, or nursery activities.</w:t>
      </w:r>
    </w:p>
    <w:p w14:paraId="44F96686"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Personal mobile phones must not be used to communicate with parents or carers regarding nursery matters. All communication must take place through approved nursery systems and processes.</w:t>
      </w:r>
    </w:p>
    <w:p w14:paraId="2EDF09B5"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staff must store personal belongings, including bags, mobile phones, and any digital recording devices, in lockers or designated office areas. Personal items must not be taken into nursery rooms.</w:t>
      </w:r>
    </w:p>
    <w:p w14:paraId="3D84353A" w14:textId="77777777" w:rsidR="00184444" w:rsidRPr="00097D42" w:rsidRDefault="00184444"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Parents, Carers, and Visitors</w:t>
      </w:r>
    </w:p>
    <w:p w14:paraId="54479C46" w14:textId="77777777" w:rsidR="00097D42" w:rsidRPr="00097D42" w:rsidRDefault="00097D42">
      <w:pPr>
        <w:spacing w:line="300" w:lineRule="atLeast"/>
        <w:jc w:val="both"/>
        <w:rPr>
          <w:noProof/>
        </w:rPr>
      </w:pPr>
      <w:r w:rsidRPr="00097D42">
        <w:rPr>
          <w:rFonts w:ascii="Arial" w:eastAsia="Times New Roman" w:hAnsi="Arial" w:cs="Arial"/>
          <w:kern w:val="0"/>
          <w:lang w:eastAsia="en-GB"/>
          <w14:ligatures w14:val="none"/>
        </w:rPr>
        <w:t xml:space="preserve">Parents and carers are respectfully asked not to use mobile phones or recording devices within nursery </w:t>
      </w:r>
      <w:r w:rsidRPr="00097D42">
        <w:rPr>
          <w:rFonts w:ascii="Arial" w:hAnsi="Arial" w:cs="Arial"/>
        </w:rPr>
        <w:t>rooms or areas where children are present. Staff will challenge device use where needed</w:t>
      </w:r>
      <w:r w:rsidRPr="00097D42">
        <w:rPr>
          <w:rFonts w:ascii="Arial" w:eastAsia="Times New Roman" w:hAnsi="Arial" w:cs="Arial"/>
          <w:kern w:val="0"/>
          <w:lang w:eastAsia="en-GB"/>
          <w14:ligatures w14:val="none"/>
        </w:rPr>
        <w:t xml:space="preserve"> to protect </w:t>
      </w:r>
      <w:r w:rsidRPr="00097D42">
        <w:rPr>
          <w:rFonts w:ascii="Arial" w:hAnsi="Arial" w:cs="Arial"/>
        </w:rPr>
        <w:t>children’s</w:t>
      </w:r>
      <w:r w:rsidRPr="00097D42">
        <w:rPr>
          <w:rFonts w:ascii="Arial" w:eastAsia="Times New Roman" w:hAnsi="Arial" w:cs="Arial"/>
          <w:kern w:val="0"/>
          <w:lang w:eastAsia="en-GB"/>
          <w14:ligatures w14:val="none"/>
        </w:rPr>
        <w:t xml:space="preserve"> safety</w:t>
      </w:r>
      <w:r w:rsidRPr="00097D42">
        <w:rPr>
          <w:rFonts w:ascii="Arial" w:hAnsi="Arial" w:cs="Arial"/>
        </w:rPr>
        <w:t xml:space="preserve">, </w:t>
      </w:r>
      <w:r w:rsidRPr="00097D42">
        <w:rPr>
          <w:rFonts w:ascii="Arial" w:eastAsia="Times New Roman" w:hAnsi="Arial" w:cs="Arial"/>
          <w:kern w:val="0"/>
          <w:lang w:eastAsia="en-GB"/>
          <w14:ligatures w14:val="none"/>
        </w:rPr>
        <w:t xml:space="preserve">privacy </w:t>
      </w:r>
      <w:r w:rsidRPr="00097D42">
        <w:rPr>
          <w:rFonts w:ascii="Arial" w:hAnsi="Arial" w:cs="Arial"/>
        </w:rPr>
        <w:t>and dignity.</w:t>
      </w:r>
    </w:p>
    <w:p w14:paraId="17E635E3"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Visitors and contractors must not use mobile phones or any recording devices on the premises. Where devices have camera or recording capabilities, they must be left in a secure location such as a vehicle or office.</w:t>
      </w:r>
    </w:p>
    <w:p w14:paraId="75AE0B38"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If photographs or recordings are required to carry out essential work:</w:t>
      </w:r>
    </w:p>
    <w:p w14:paraId="30F167AB" w14:textId="77777777" w:rsidR="00184444" w:rsidRPr="00097D42" w:rsidRDefault="00184444" w:rsidP="00FB1EFD">
      <w:pPr>
        <w:numPr>
          <w:ilvl w:val="0"/>
          <w:numId w:val="17"/>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Permission must be obtained in advance</w:t>
      </w:r>
    </w:p>
    <w:p w14:paraId="3822DC92" w14:textId="77777777" w:rsidR="00184444" w:rsidRPr="00097D42" w:rsidRDefault="00184444" w:rsidP="00FB1EFD">
      <w:pPr>
        <w:numPr>
          <w:ilvl w:val="0"/>
          <w:numId w:val="17"/>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 senior member of staff must supervise at all times</w:t>
      </w:r>
    </w:p>
    <w:p w14:paraId="2C749186" w14:textId="77777777" w:rsidR="00184444" w:rsidRPr="00097D42" w:rsidRDefault="00184444" w:rsidP="00FB1EFD">
      <w:pPr>
        <w:numPr>
          <w:ilvl w:val="0"/>
          <w:numId w:val="17"/>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lastRenderedPageBreak/>
        <w:t>Children must be removed from the area</w:t>
      </w:r>
    </w:p>
    <w:p w14:paraId="0EFF9C45" w14:textId="77777777" w:rsidR="00184444" w:rsidRPr="00097D42" w:rsidRDefault="00184444" w:rsidP="00FB1EFD">
      <w:pPr>
        <w:numPr>
          <w:ilvl w:val="0"/>
          <w:numId w:val="17"/>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Any images or recordings must be checked immediately</w:t>
      </w:r>
    </w:p>
    <w:p w14:paraId="7F1ACDB1"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Any calls required by visitors or contractors must be taken outside of the nursery building.</w:t>
      </w:r>
    </w:p>
    <w:p w14:paraId="06762784" w14:textId="77777777" w:rsidR="00114763" w:rsidRDefault="00184444"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 xml:space="preserve">Use of </w:t>
      </w:r>
      <w:r w:rsidR="00114763">
        <w:rPr>
          <w:rFonts w:ascii="Arial" w:eastAsia="Times New Roman" w:hAnsi="Arial" w:cs="Arial"/>
          <w:b/>
          <w:bCs/>
          <w:kern w:val="0"/>
          <w:u w:val="single"/>
          <w:lang w:eastAsia="en-GB"/>
          <w14:ligatures w14:val="none"/>
        </w:rPr>
        <w:t xml:space="preserve">electronic / </w:t>
      </w:r>
    </w:p>
    <w:p w14:paraId="4251FC35" w14:textId="07A956DE" w:rsidR="00184444" w:rsidRPr="00097D42" w:rsidRDefault="00184444"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Digital Devices</w:t>
      </w:r>
    </w:p>
    <w:p w14:paraId="70275929" w14:textId="77777777" w:rsidR="00097D42" w:rsidRPr="00097D42" w:rsidRDefault="00097D42">
      <w:pPr>
        <w:spacing w:line="300" w:lineRule="atLeast"/>
        <w:jc w:val="both"/>
        <w:rPr>
          <w:noProof/>
        </w:rPr>
      </w:pPr>
      <w:r w:rsidRPr="00097D42">
        <w:rPr>
          <w:rFonts w:ascii="Arial" w:hAnsi="Arial" w:cs="Arial"/>
        </w:rPr>
        <w:t>Technology changes quickly, and many devices can record, store or transmit images, audio or video. Where a device has this functionality, it should be assumed that it is covered by this policy. The following list gives examples but is not exhaustive:</w:t>
      </w:r>
    </w:p>
    <w:p w14:paraId="240012D8" w14:textId="77777777" w:rsidR="00184444" w:rsidRPr="00097D42" w:rsidRDefault="00184444" w:rsidP="00FB1EFD">
      <w:pPr>
        <w:numPr>
          <w:ilvl w:val="0"/>
          <w:numId w:val="18"/>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Smartwatches</w:t>
      </w:r>
    </w:p>
    <w:p w14:paraId="31DFA217" w14:textId="77777777" w:rsidR="00184444" w:rsidRPr="00097D42" w:rsidRDefault="00184444" w:rsidP="00FB1EFD">
      <w:pPr>
        <w:numPr>
          <w:ilvl w:val="0"/>
          <w:numId w:val="18"/>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Tablets and iPads</w:t>
      </w:r>
    </w:p>
    <w:p w14:paraId="6B5A19FB" w14:textId="77777777" w:rsidR="00184444" w:rsidRPr="00097D42" w:rsidRDefault="00184444" w:rsidP="00FB1EFD">
      <w:pPr>
        <w:numPr>
          <w:ilvl w:val="0"/>
          <w:numId w:val="18"/>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Wearable cameras or smart glasses</w:t>
      </w:r>
    </w:p>
    <w:p w14:paraId="66AE4B2F" w14:textId="77777777" w:rsidR="00D24FFF" w:rsidRPr="00097D42" w:rsidRDefault="00D24FFF" w:rsidP="00FB1EFD">
      <w:pPr>
        <w:numPr>
          <w:ilvl w:val="0"/>
          <w:numId w:val="18"/>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Listening devices</w:t>
      </w:r>
    </w:p>
    <w:p w14:paraId="7AA392EA" w14:textId="608B9A60" w:rsidR="00184444" w:rsidRPr="00097D42" w:rsidRDefault="00184444" w:rsidP="00FB1EFD">
      <w:pPr>
        <w:numPr>
          <w:ilvl w:val="0"/>
          <w:numId w:val="18"/>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Voice recording devices</w:t>
      </w:r>
    </w:p>
    <w:p w14:paraId="70480807" w14:textId="77777777" w:rsidR="00184444" w:rsidRPr="00097D42" w:rsidRDefault="00184444" w:rsidP="00FB1EFD">
      <w:pPr>
        <w:numPr>
          <w:ilvl w:val="0"/>
          <w:numId w:val="18"/>
        </w:num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Fitness trackers with camera or audio functions</w:t>
      </w:r>
    </w:p>
    <w:p w14:paraId="2098A0A4" w14:textId="77777777" w:rsidR="00097D42" w:rsidRPr="00097D42" w:rsidRDefault="00097D42" w:rsidP="00FB1EFD">
      <w:pPr>
        <w:pStyle w:val="ListParagraph"/>
        <w:numPr>
          <w:ilvl w:val="0"/>
          <w:numId w:val="18"/>
        </w:numPr>
        <w:rPr>
          <w:rFonts w:ascii="Arial" w:hAnsi="Arial" w:cs="Arial"/>
        </w:rPr>
      </w:pPr>
      <w:r w:rsidRPr="00097D42">
        <w:rPr>
          <w:rFonts w:ascii="Arial" w:hAnsi="Arial" w:cs="Arial"/>
        </w:rPr>
        <w:t>Any device that enables remote functionality of another device</w:t>
      </w:r>
    </w:p>
    <w:p w14:paraId="1668D979"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such devices are subject to the same restrictions as mobile phones. They must not be used in any way that could record or transmit images, audio, or video within the nursery environment.</w:t>
      </w:r>
    </w:p>
    <w:p w14:paraId="4F6BC435"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Staff must remain vigilant and report any concerns regarding unauthorised use of recording devices immediately, in line with safeguarding procedures.</w:t>
      </w:r>
    </w:p>
    <w:p w14:paraId="74530981" w14:textId="77777777" w:rsidR="00184444" w:rsidRPr="00097D42" w:rsidRDefault="00184444" w:rsidP="007F6419">
      <w:pPr>
        <w:spacing w:before="100" w:beforeAutospacing="1" w:after="100" w:afterAutospacing="1" w:line="300" w:lineRule="atLeast"/>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Use of Mobile Phones on Outings</w:t>
      </w:r>
    </w:p>
    <w:p w14:paraId="30A09B6A"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Staff must not take personal mobile phones or personal digital recording devices on outings.</w:t>
      </w:r>
    </w:p>
    <w:p w14:paraId="1C770D99"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designated nursery mobile phone must be taken by the member of staff leading the outing and used appropriately in case of emergency. This ensures safe and controlled communication at all times.</w:t>
      </w:r>
    </w:p>
    <w:p w14:paraId="1E516320" w14:textId="77777777" w:rsidR="00184444" w:rsidRPr="00097D42" w:rsidRDefault="00184444" w:rsidP="007F6419">
      <w:pPr>
        <w:spacing w:before="100" w:beforeAutospacing="1" w:after="100" w:afterAutospacing="1" w:line="300" w:lineRule="atLeast"/>
        <w:jc w:val="both"/>
        <w:outlineLvl w:val="0"/>
        <w:rPr>
          <w:rFonts w:ascii="Arial" w:eastAsia="Times New Roman" w:hAnsi="Arial" w:cs="Arial"/>
          <w:b/>
          <w:bCs/>
          <w:kern w:val="36"/>
          <w:u w:val="single"/>
          <w:lang w:eastAsia="en-GB"/>
          <w14:ligatures w14:val="none"/>
        </w:rPr>
      </w:pPr>
      <w:r w:rsidRPr="00097D42">
        <w:rPr>
          <w:rFonts w:ascii="Arial" w:eastAsia="Times New Roman" w:hAnsi="Arial" w:cs="Arial"/>
          <w:b/>
          <w:bCs/>
          <w:kern w:val="36"/>
          <w:u w:val="single"/>
          <w:lang w:eastAsia="en-GB"/>
          <w14:ligatures w14:val="none"/>
        </w:rPr>
        <w:t>I-Connect / Connect System Policy</w:t>
      </w:r>
    </w:p>
    <w:p w14:paraId="33549379"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nursery uses the I-Connect/Connect system as a secure digital platform to record and share information about children’s care and development with their parents and carers.</w:t>
      </w:r>
    </w:p>
    <w:p w14:paraId="4EAA626C"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This system is used to communicate information relating to each child’s daily routines, including eating, sleeping, and toileting, as well as observations, assessments, and individual development progress, in line with EYFS requirements.</w:t>
      </w:r>
    </w:p>
    <w:p w14:paraId="798E9E6D"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Connect database also holds personal and sensitive information relating to children and their families. This may include names, addresses, contact details, attendance patterns, and fee information. All information stored on the system is treated as strictly confidential and handled in accordance with data protection legislation.</w:t>
      </w:r>
    </w:p>
    <w:p w14:paraId="6F60A997"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lastRenderedPageBreak/>
        <w:t>Information held on the system must only be accessed by authorised staff and must only be shared with the child’s named parent(s) or carer(s) who have permission to receive such information.</w:t>
      </w:r>
    </w:p>
    <w:p w14:paraId="6A56F892"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nursery will only store and process information on the I-Connect/Connect system where written consent has been obtained from the parent or carer. Staff are responsible for ensuring that consent has been given before uploading or recording any information relating to a child or their family.</w:t>
      </w:r>
    </w:p>
    <w:p w14:paraId="258AD67A"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staff have a duty to maintain confidentiality at all times. Information must not be shared with any individual other than the child’s authorised contacts, unless there is a legal or safeguarding requirement to do so.</w:t>
      </w:r>
    </w:p>
    <w:p w14:paraId="5A52CD34" w14:textId="77777777" w:rsidR="00184444" w:rsidRPr="00114763" w:rsidRDefault="00184444" w:rsidP="007F6419">
      <w:pPr>
        <w:spacing w:before="100" w:beforeAutospacing="1" w:after="100" w:afterAutospacing="1" w:line="300" w:lineRule="atLeast"/>
        <w:jc w:val="both"/>
        <w:rPr>
          <w:rFonts w:asciiTheme="minorBidi" w:eastAsia="Times New Roman" w:hAnsiTheme="minorBidi"/>
          <w:kern w:val="0"/>
          <w:lang w:eastAsia="en-GB"/>
          <w14:ligatures w14:val="none"/>
        </w:rPr>
      </w:pPr>
      <w:r w:rsidRPr="00097D42">
        <w:rPr>
          <w:rFonts w:ascii="Arial" w:eastAsia="Times New Roman" w:hAnsi="Arial" w:cs="Arial"/>
          <w:kern w:val="0"/>
          <w:lang w:eastAsia="en-GB"/>
          <w14:ligatures w14:val="none"/>
        </w:rPr>
        <w:t xml:space="preserve">Staff must ensure that devices used to access the system are secure and that data is protected from </w:t>
      </w:r>
      <w:r w:rsidRPr="00114763">
        <w:rPr>
          <w:rFonts w:ascii="Arial" w:eastAsia="Times New Roman" w:hAnsi="Arial" w:cs="Arial"/>
          <w:kern w:val="0"/>
          <w:lang w:eastAsia="en-GB"/>
          <w14:ligatures w14:val="none"/>
        </w:rPr>
        <w:t xml:space="preserve">unauthorised access at all times. Any concerns regarding data security or breaches of confidentiality must be reported immediately in line with the nursery’s safeguarding and data protection </w:t>
      </w:r>
      <w:r w:rsidRPr="00114763">
        <w:rPr>
          <w:rFonts w:asciiTheme="minorBidi" w:eastAsia="Times New Roman" w:hAnsiTheme="minorBidi"/>
          <w:kern w:val="0"/>
          <w:lang w:eastAsia="en-GB"/>
          <w14:ligatures w14:val="none"/>
        </w:rPr>
        <w:t>procedures.</w:t>
      </w:r>
    </w:p>
    <w:p w14:paraId="672C6ABF" w14:textId="77777777" w:rsidR="00302FE5" w:rsidRPr="00114763" w:rsidRDefault="00302FE5" w:rsidP="007F6419">
      <w:pPr>
        <w:spacing w:before="100" w:beforeAutospacing="1" w:after="100" w:afterAutospacing="1" w:line="300" w:lineRule="atLeast"/>
        <w:jc w:val="both"/>
        <w:rPr>
          <w:rFonts w:asciiTheme="minorBidi" w:eastAsia="Times New Roman" w:hAnsiTheme="minorBidi"/>
          <w:kern w:val="0"/>
          <w:lang w:eastAsia="en-GB"/>
          <w14:ligatures w14:val="none"/>
        </w:rPr>
      </w:pPr>
    </w:p>
    <w:p w14:paraId="68CF7721" w14:textId="77777777" w:rsidR="00097D42" w:rsidRPr="00114763" w:rsidRDefault="00097D42">
      <w:pPr>
        <w:pStyle w:val="Heading3"/>
        <w:rPr>
          <w:rFonts w:asciiTheme="minorBidi" w:hAnsiTheme="minorBidi" w:cstheme="minorBidi"/>
          <w:color w:val="auto"/>
          <w:sz w:val="24"/>
          <w:szCs w:val="24"/>
        </w:rPr>
      </w:pPr>
      <w:r w:rsidRPr="00114763">
        <w:rPr>
          <w:rFonts w:asciiTheme="minorBidi" w:hAnsiTheme="minorBidi" w:cstheme="minorBidi"/>
          <w:color w:val="auto"/>
          <w:sz w:val="24"/>
          <w:szCs w:val="24"/>
        </w:rPr>
        <w:t>Use of Computer Systems, Internet, Email and I-Connect Databases</w:t>
      </w:r>
    </w:p>
    <w:p w14:paraId="03886E62" w14:textId="77777777" w:rsidR="00302FE5" w:rsidRPr="00114763" w:rsidRDefault="00302FE5" w:rsidP="00302FE5">
      <w:pPr>
        <w:pStyle w:val="paragraph"/>
        <w:spacing w:before="0" w:beforeAutospacing="0" w:after="0" w:afterAutospacing="0"/>
        <w:textAlignment w:val="baseline"/>
        <w:rPr>
          <w:rFonts w:asciiTheme="minorBidi" w:hAnsiTheme="minorBidi" w:cstheme="minorBidi"/>
          <w:b/>
          <w:bCs/>
          <w:u w:val="single"/>
        </w:rPr>
      </w:pPr>
    </w:p>
    <w:p w14:paraId="6A5CFEE6" w14:textId="77777777" w:rsidR="00097D42" w:rsidRPr="00114763" w:rsidRDefault="00097D42">
      <w:pPr>
        <w:pStyle w:val="paragraph"/>
        <w:spacing w:before="0" w:beforeAutospacing="0" w:after="0" w:afterAutospacing="0"/>
        <w:jc w:val="both"/>
        <w:textAlignment w:val="baseline"/>
        <w:rPr>
          <w:rFonts w:asciiTheme="minorBidi" w:hAnsiTheme="minorBidi" w:cstheme="minorBidi"/>
          <w:noProof/>
        </w:rPr>
      </w:pPr>
      <w:r w:rsidRPr="00114763">
        <w:rPr>
          <w:rFonts w:asciiTheme="minorBidi" w:hAnsiTheme="minorBidi" w:cstheme="minorBidi"/>
        </w:rPr>
        <w:t>Internet, email and nursery systems must only be used for authorised nursery, council or professional purposes. Inappropriate use may lead to safeguarding action, management action or disciplinary action.</w:t>
      </w:r>
    </w:p>
    <w:p w14:paraId="471DEBF4" w14:textId="23FF6092" w:rsidR="00302FE5" w:rsidRPr="00114763" w:rsidRDefault="00302FE5" w:rsidP="00302FE5">
      <w:pPr>
        <w:pStyle w:val="paragraph"/>
        <w:spacing w:before="0" w:beforeAutospacing="0" w:after="0" w:afterAutospacing="0"/>
        <w:jc w:val="both"/>
        <w:textAlignment w:val="baseline"/>
        <w:rPr>
          <w:rFonts w:asciiTheme="minorBidi" w:hAnsiTheme="minorBidi" w:cstheme="minorBidi"/>
        </w:rPr>
      </w:pPr>
      <w:r w:rsidRPr="00114763">
        <w:rPr>
          <w:rStyle w:val="normaltextrun"/>
          <w:rFonts w:asciiTheme="minorBidi" w:hAnsiTheme="minorBidi" w:cstheme="minorBidi"/>
        </w:rPr>
        <w:t>Examples of misuse include:</w:t>
      </w:r>
      <w:r w:rsidRPr="00114763">
        <w:rPr>
          <w:rStyle w:val="eop"/>
          <w:rFonts w:asciiTheme="minorBidi" w:hAnsiTheme="minorBidi" w:cstheme="minorBidi"/>
        </w:rPr>
        <w:t> </w:t>
      </w:r>
    </w:p>
    <w:p w14:paraId="0741E3DF" w14:textId="77777777" w:rsidR="0025197F" w:rsidRPr="00097D42" w:rsidRDefault="0025197F" w:rsidP="00FB1EFD">
      <w:pPr>
        <w:pStyle w:val="paragraph"/>
        <w:numPr>
          <w:ilvl w:val="0"/>
          <w:numId w:val="26"/>
        </w:numPr>
        <w:jc w:val="both"/>
        <w:textAlignment w:val="baseline"/>
        <w:rPr>
          <w:noProof/>
        </w:rPr>
      </w:pPr>
      <w:r w:rsidRPr="00114763">
        <w:rPr>
          <w:rFonts w:asciiTheme="minorBidi" w:hAnsiTheme="minorBidi" w:cstheme="minorBidi"/>
        </w:rPr>
        <w:t>Sending, receiving, downloading</w:t>
      </w:r>
      <w:r w:rsidRPr="00097D42">
        <w:rPr>
          <w:rFonts w:ascii="Arial" w:hAnsi="Arial" w:cs="Arial"/>
        </w:rPr>
        <w:t xml:space="preserve"> or sharing material that is offensive, abusive, discriminatory, harassing or otherwise inappropriate.</w:t>
      </w:r>
    </w:p>
    <w:p w14:paraId="3D76EFE5" w14:textId="77777777" w:rsidR="0025197F" w:rsidRPr="00097D42" w:rsidRDefault="0025197F" w:rsidP="00FB1EFD">
      <w:pPr>
        <w:pStyle w:val="paragraph"/>
        <w:numPr>
          <w:ilvl w:val="0"/>
          <w:numId w:val="27"/>
        </w:numPr>
        <w:jc w:val="both"/>
        <w:textAlignment w:val="baseline"/>
        <w:rPr>
          <w:noProof/>
        </w:rPr>
      </w:pPr>
      <w:r w:rsidRPr="00097D42">
        <w:rPr>
          <w:rFonts w:ascii="Arial" w:hAnsi="Arial" w:cs="Arial"/>
        </w:rPr>
        <w:t>Accessing pornographic, racist, extremist, unlawful or otherwise inappropriate material.</w:t>
      </w:r>
    </w:p>
    <w:p w14:paraId="5AEE81D9" w14:textId="77777777" w:rsidR="00302FE5" w:rsidRPr="00097D42" w:rsidRDefault="00302FE5" w:rsidP="00FB1EFD">
      <w:pPr>
        <w:pStyle w:val="paragraph"/>
        <w:numPr>
          <w:ilvl w:val="0"/>
          <w:numId w:val="28"/>
        </w:numPr>
        <w:spacing w:before="0" w:beforeAutospacing="0" w:after="0" w:afterAutospacing="0"/>
        <w:ind w:left="1080" w:firstLine="0"/>
        <w:jc w:val="both"/>
        <w:textAlignment w:val="baseline"/>
        <w:rPr>
          <w:rFonts w:ascii="Arial" w:hAnsi="Arial" w:cs="Arial"/>
        </w:rPr>
      </w:pPr>
      <w:r w:rsidRPr="00097D42">
        <w:rPr>
          <w:rStyle w:val="normaltextrun"/>
          <w:rFonts w:ascii="Arial" w:hAnsi="Arial" w:cs="Arial"/>
        </w:rPr>
        <w:t>Engaging in online chat rooms or gambling.</w:t>
      </w:r>
      <w:r w:rsidRPr="00097D42">
        <w:rPr>
          <w:rStyle w:val="eop"/>
          <w:rFonts w:ascii="Arial" w:hAnsi="Arial" w:cs="Arial"/>
        </w:rPr>
        <w:t> </w:t>
      </w:r>
    </w:p>
    <w:p w14:paraId="0AF84497" w14:textId="77777777" w:rsidR="00302FE5" w:rsidRPr="00097D42" w:rsidRDefault="00302FE5" w:rsidP="00FB1EFD">
      <w:pPr>
        <w:pStyle w:val="paragraph"/>
        <w:numPr>
          <w:ilvl w:val="0"/>
          <w:numId w:val="29"/>
        </w:numPr>
        <w:spacing w:before="0" w:beforeAutospacing="0" w:after="0" w:afterAutospacing="0"/>
        <w:ind w:left="1080" w:firstLine="0"/>
        <w:jc w:val="both"/>
        <w:textAlignment w:val="baseline"/>
        <w:rPr>
          <w:rFonts w:ascii="Arial" w:hAnsi="Arial" w:cs="Arial"/>
        </w:rPr>
      </w:pPr>
      <w:r w:rsidRPr="00097D42">
        <w:rPr>
          <w:rStyle w:val="normaltextrun"/>
          <w:rFonts w:ascii="Arial" w:hAnsi="Arial" w:cs="Arial"/>
        </w:rPr>
        <w:t>Forwarding electronic chain letters or similar materials.</w:t>
      </w:r>
      <w:r w:rsidRPr="00097D42">
        <w:rPr>
          <w:rStyle w:val="eop"/>
          <w:rFonts w:ascii="Arial" w:hAnsi="Arial" w:cs="Arial"/>
        </w:rPr>
        <w:t> </w:t>
      </w:r>
    </w:p>
    <w:p w14:paraId="716C17C4" w14:textId="77777777" w:rsidR="00302FE5" w:rsidRPr="00097D42" w:rsidRDefault="00302FE5" w:rsidP="00FB1EFD">
      <w:pPr>
        <w:pStyle w:val="paragraph"/>
        <w:numPr>
          <w:ilvl w:val="0"/>
          <w:numId w:val="30"/>
        </w:numPr>
        <w:spacing w:before="0" w:beforeAutospacing="0" w:after="0" w:afterAutospacing="0"/>
        <w:ind w:left="1080" w:firstLine="0"/>
        <w:jc w:val="both"/>
        <w:textAlignment w:val="baseline"/>
        <w:rPr>
          <w:rFonts w:ascii="Arial" w:hAnsi="Arial" w:cs="Arial"/>
        </w:rPr>
      </w:pPr>
      <w:r w:rsidRPr="00097D42">
        <w:rPr>
          <w:rStyle w:val="normaltextrun"/>
          <w:rFonts w:ascii="Arial" w:hAnsi="Arial" w:cs="Arial"/>
        </w:rPr>
        <w:t>Downloading or disseminating copyright materials.</w:t>
      </w:r>
      <w:r w:rsidRPr="00097D42">
        <w:rPr>
          <w:rStyle w:val="eop"/>
          <w:rFonts w:ascii="Arial" w:hAnsi="Arial" w:cs="Arial"/>
        </w:rPr>
        <w:t> </w:t>
      </w:r>
    </w:p>
    <w:p w14:paraId="5AD89BE9" w14:textId="77777777" w:rsidR="00302FE5" w:rsidRPr="00097D42" w:rsidRDefault="00302FE5" w:rsidP="00FB1EFD">
      <w:pPr>
        <w:pStyle w:val="paragraph"/>
        <w:numPr>
          <w:ilvl w:val="0"/>
          <w:numId w:val="31"/>
        </w:numPr>
        <w:spacing w:before="0" w:beforeAutospacing="0" w:after="0" w:afterAutospacing="0"/>
        <w:ind w:left="1080" w:firstLine="0"/>
        <w:jc w:val="both"/>
        <w:textAlignment w:val="baseline"/>
        <w:rPr>
          <w:rFonts w:ascii="Arial" w:hAnsi="Arial" w:cs="Arial"/>
        </w:rPr>
      </w:pPr>
      <w:r w:rsidRPr="00097D42">
        <w:rPr>
          <w:rStyle w:val="normaltextrun"/>
          <w:rFonts w:ascii="Arial" w:hAnsi="Arial" w:cs="Arial"/>
        </w:rPr>
        <w:t>Transmitting unauthorised confidential information regarding the authority or the families that we work with.</w:t>
      </w:r>
      <w:r w:rsidRPr="00097D42">
        <w:rPr>
          <w:rStyle w:val="eop"/>
          <w:rFonts w:ascii="Arial" w:hAnsi="Arial" w:cs="Arial"/>
        </w:rPr>
        <w:t> </w:t>
      </w:r>
    </w:p>
    <w:p w14:paraId="42E20E17" w14:textId="77777777" w:rsidR="00302FE5" w:rsidRPr="00097D42" w:rsidRDefault="00302FE5" w:rsidP="00FB1EFD">
      <w:pPr>
        <w:pStyle w:val="paragraph"/>
        <w:numPr>
          <w:ilvl w:val="0"/>
          <w:numId w:val="32"/>
        </w:numPr>
        <w:spacing w:before="0" w:beforeAutospacing="0" w:after="0" w:afterAutospacing="0"/>
        <w:ind w:left="1080" w:firstLine="0"/>
        <w:jc w:val="both"/>
        <w:textAlignment w:val="baseline"/>
        <w:rPr>
          <w:rFonts w:ascii="Arial" w:hAnsi="Arial" w:cs="Arial"/>
        </w:rPr>
      </w:pPr>
      <w:r w:rsidRPr="00097D42">
        <w:rPr>
          <w:rStyle w:val="normaltextrun"/>
          <w:rFonts w:ascii="Arial" w:hAnsi="Arial" w:cs="Arial"/>
        </w:rPr>
        <w:t>Downloading or playing computer games.</w:t>
      </w:r>
      <w:r w:rsidRPr="00097D42">
        <w:rPr>
          <w:rStyle w:val="eop"/>
          <w:rFonts w:ascii="Arial" w:hAnsi="Arial" w:cs="Arial"/>
        </w:rPr>
        <w:t> </w:t>
      </w:r>
    </w:p>
    <w:p w14:paraId="75435707" w14:textId="77777777" w:rsidR="00302FE5" w:rsidRPr="00097D42" w:rsidRDefault="00302FE5" w:rsidP="00FB1EFD">
      <w:pPr>
        <w:pStyle w:val="paragraph"/>
        <w:numPr>
          <w:ilvl w:val="0"/>
          <w:numId w:val="33"/>
        </w:numPr>
        <w:spacing w:before="0" w:beforeAutospacing="0" w:after="0" w:afterAutospacing="0"/>
        <w:ind w:left="1080" w:firstLine="0"/>
        <w:jc w:val="both"/>
        <w:textAlignment w:val="baseline"/>
        <w:rPr>
          <w:rFonts w:ascii="Arial" w:hAnsi="Arial" w:cs="Arial"/>
        </w:rPr>
      </w:pPr>
      <w:r w:rsidRPr="00097D42">
        <w:rPr>
          <w:rStyle w:val="normaltextrun"/>
          <w:rFonts w:ascii="Arial" w:hAnsi="Arial" w:cs="Arial"/>
        </w:rPr>
        <w:t>Copying or downloading unauthorised software.</w:t>
      </w:r>
      <w:r w:rsidRPr="00097D42">
        <w:rPr>
          <w:rStyle w:val="eop"/>
          <w:rFonts w:ascii="Arial" w:hAnsi="Arial" w:cs="Arial"/>
        </w:rPr>
        <w:t> </w:t>
      </w:r>
    </w:p>
    <w:p w14:paraId="336E9D1B" w14:textId="77777777" w:rsidR="00302FE5" w:rsidRPr="00097D42" w:rsidRDefault="00302FE5" w:rsidP="00FB1EFD">
      <w:pPr>
        <w:pStyle w:val="paragraph"/>
        <w:numPr>
          <w:ilvl w:val="0"/>
          <w:numId w:val="34"/>
        </w:numPr>
        <w:spacing w:before="0" w:beforeAutospacing="0" w:after="0" w:afterAutospacing="0"/>
        <w:ind w:left="1080" w:firstLine="0"/>
        <w:jc w:val="both"/>
        <w:textAlignment w:val="baseline"/>
        <w:rPr>
          <w:rFonts w:ascii="Arial" w:hAnsi="Arial" w:cs="Arial"/>
        </w:rPr>
      </w:pPr>
      <w:r w:rsidRPr="00097D42">
        <w:rPr>
          <w:rStyle w:val="normaltextrun"/>
          <w:rFonts w:ascii="Arial" w:hAnsi="Arial" w:cs="Arial"/>
        </w:rPr>
        <w:t>Any breach of confidential information stored on the connect/ I connect systems.</w:t>
      </w:r>
      <w:r w:rsidRPr="00097D42">
        <w:rPr>
          <w:rStyle w:val="eop"/>
          <w:rFonts w:ascii="Arial" w:hAnsi="Arial" w:cs="Arial"/>
        </w:rPr>
        <w:t> </w:t>
      </w:r>
    </w:p>
    <w:p w14:paraId="358DEE80" w14:textId="77777777" w:rsidR="00302FE5" w:rsidRPr="00097D42" w:rsidRDefault="00302FE5" w:rsidP="00FB1EFD">
      <w:pPr>
        <w:pStyle w:val="paragraph"/>
        <w:numPr>
          <w:ilvl w:val="0"/>
          <w:numId w:val="35"/>
        </w:numPr>
        <w:spacing w:before="0" w:beforeAutospacing="0" w:after="0" w:afterAutospacing="0"/>
        <w:ind w:left="1080" w:firstLine="0"/>
        <w:textAlignment w:val="baseline"/>
        <w:rPr>
          <w:rFonts w:ascii="Arial" w:hAnsi="Arial" w:cs="Arial"/>
        </w:rPr>
      </w:pPr>
      <w:r w:rsidRPr="00097D42">
        <w:rPr>
          <w:rStyle w:val="normaltextrun"/>
          <w:rFonts w:ascii="Arial" w:hAnsi="Arial" w:cs="Arial"/>
        </w:rPr>
        <w:t>Staff should not tell anyone their personal passwords or use anyone else’s personal log on.</w:t>
      </w:r>
      <w:r w:rsidRPr="00097D42">
        <w:rPr>
          <w:rStyle w:val="eop"/>
          <w:rFonts w:ascii="Arial" w:hAnsi="Arial" w:cs="Arial"/>
        </w:rPr>
        <w:t> </w:t>
      </w:r>
    </w:p>
    <w:p w14:paraId="2103683D" w14:textId="77777777" w:rsidR="00302FE5" w:rsidRPr="00097D42" w:rsidRDefault="00302FE5" w:rsidP="00FB1EFD">
      <w:pPr>
        <w:pStyle w:val="paragraph"/>
        <w:numPr>
          <w:ilvl w:val="0"/>
          <w:numId w:val="36"/>
        </w:numPr>
        <w:spacing w:before="0" w:beforeAutospacing="0" w:after="0" w:afterAutospacing="0"/>
        <w:ind w:left="1080" w:firstLine="0"/>
        <w:textAlignment w:val="baseline"/>
        <w:rPr>
          <w:rFonts w:ascii="Arial" w:hAnsi="Arial" w:cs="Arial"/>
        </w:rPr>
      </w:pPr>
      <w:r w:rsidRPr="00097D42">
        <w:rPr>
          <w:rStyle w:val="normaltextrun"/>
          <w:rFonts w:ascii="Arial" w:hAnsi="Arial" w:cs="Arial"/>
        </w:rPr>
        <w:t>Staff logging onto the system outside of nursery without permission to do so.</w:t>
      </w:r>
      <w:r w:rsidRPr="00097D42">
        <w:rPr>
          <w:rStyle w:val="eop"/>
          <w:rFonts w:ascii="Arial" w:hAnsi="Arial" w:cs="Arial"/>
        </w:rPr>
        <w:t> </w:t>
      </w:r>
    </w:p>
    <w:p w14:paraId="1AC2A76E" w14:textId="77777777" w:rsidR="00302FE5" w:rsidRPr="00097D42" w:rsidRDefault="00302FE5" w:rsidP="00FB1EFD">
      <w:pPr>
        <w:pStyle w:val="paragraph"/>
        <w:numPr>
          <w:ilvl w:val="0"/>
          <w:numId w:val="37"/>
        </w:numPr>
        <w:spacing w:before="0" w:beforeAutospacing="0" w:after="0" w:afterAutospacing="0"/>
        <w:ind w:left="1080" w:firstLine="0"/>
        <w:textAlignment w:val="baseline"/>
        <w:rPr>
          <w:rFonts w:ascii="Arial" w:hAnsi="Arial" w:cs="Arial"/>
        </w:rPr>
      </w:pPr>
      <w:r w:rsidRPr="00097D42">
        <w:rPr>
          <w:rStyle w:val="normaltextrun"/>
          <w:rFonts w:ascii="Arial" w:hAnsi="Arial" w:cs="Arial"/>
        </w:rPr>
        <w:t>Staff should only access this system outside nursery if they have permission to do so ‘i.e. working from home’.</w:t>
      </w:r>
      <w:r w:rsidRPr="00097D42">
        <w:rPr>
          <w:rStyle w:val="eop"/>
          <w:rFonts w:ascii="Arial" w:hAnsi="Arial" w:cs="Arial"/>
        </w:rPr>
        <w:t> </w:t>
      </w:r>
    </w:p>
    <w:p w14:paraId="389DF470" w14:textId="77777777" w:rsidR="00302FE5" w:rsidRPr="00097D42" w:rsidRDefault="00302FE5" w:rsidP="00FB1EFD">
      <w:pPr>
        <w:pStyle w:val="paragraph"/>
        <w:numPr>
          <w:ilvl w:val="0"/>
          <w:numId w:val="38"/>
        </w:numPr>
        <w:spacing w:before="0" w:beforeAutospacing="0" w:after="0" w:afterAutospacing="0"/>
        <w:ind w:left="1080" w:firstLine="0"/>
        <w:textAlignment w:val="baseline"/>
        <w:rPr>
          <w:rFonts w:ascii="Arial" w:hAnsi="Arial" w:cs="Arial"/>
        </w:rPr>
      </w:pPr>
      <w:r w:rsidRPr="00097D42">
        <w:rPr>
          <w:rStyle w:val="normaltextrun"/>
          <w:rFonts w:ascii="Arial" w:hAnsi="Arial" w:cs="Arial"/>
        </w:rPr>
        <w:t>Staff should not use the system to send personal messages to parents.</w:t>
      </w:r>
      <w:r w:rsidRPr="00097D42">
        <w:rPr>
          <w:rStyle w:val="eop"/>
          <w:rFonts w:ascii="Arial" w:hAnsi="Arial" w:cs="Arial"/>
        </w:rPr>
        <w:t> </w:t>
      </w:r>
    </w:p>
    <w:p w14:paraId="1EB73F7C" w14:textId="3971B2F1" w:rsidR="00302FE5" w:rsidRPr="00097D42" w:rsidRDefault="00302FE5" w:rsidP="00FB1EFD">
      <w:pPr>
        <w:pStyle w:val="paragraph"/>
        <w:numPr>
          <w:ilvl w:val="0"/>
          <w:numId w:val="39"/>
        </w:numPr>
        <w:spacing w:before="0" w:beforeAutospacing="0" w:after="0" w:afterAutospacing="0"/>
        <w:ind w:left="1080" w:firstLine="0"/>
        <w:textAlignment w:val="baseline"/>
        <w:rPr>
          <w:rFonts w:ascii="Arial" w:hAnsi="Arial" w:cs="Arial"/>
        </w:rPr>
      </w:pPr>
      <w:r w:rsidRPr="00097D42">
        <w:rPr>
          <w:rStyle w:val="normaltextrun"/>
          <w:rFonts w:ascii="Arial" w:hAnsi="Arial" w:cs="Arial"/>
        </w:rPr>
        <w:t>Adding details of children/ parents when the parent/carer has not given consent.</w:t>
      </w:r>
    </w:p>
    <w:p w14:paraId="770B46DE" w14:textId="77777777" w:rsidR="00302FE5" w:rsidRPr="00097D42" w:rsidRDefault="00302FE5" w:rsidP="00FB1EFD">
      <w:pPr>
        <w:pStyle w:val="paragraph"/>
        <w:numPr>
          <w:ilvl w:val="0"/>
          <w:numId w:val="40"/>
        </w:numPr>
        <w:spacing w:before="0" w:beforeAutospacing="0" w:after="0" w:afterAutospacing="0"/>
        <w:ind w:left="1080" w:firstLine="0"/>
        <w:textAlignment w:val="baseline"/>
        <w:rPr>
          <w:rStyle w:val="eop"/>
          <w:rFonts w:ascii="Arial" w:hAnsi="Arial" w:cs="Arial"/>
        </w:rPr>
      </w:pPr>
      <w:r w:rsidRPr="00097D42">
        <w:rPr>
          <w:rStyle w:val="normaltextrun"/>
          <w:rFonts w:ascii="Arial" w:hAnsi="Arial" w:cs="Arial"/>
        </w:rPr>
        <w:t>All personnel including students and volunteers </w:t>
      </w:r>
      <w:r w:rsidRPr="00097D42">
        <w:rPr>
          <w:rStyle w:val="normaltextrun"/>
          <w:rFonts w:ascii="Arial" w:hAnsi="Arial" w:cs="Arial"/>
          <w:b/>
          <w:bCs/>
        </w:rPr>
        <w:t>MUST</w:t>
      </w:r>
      <w:r w:rsidRPr="00097D42">
        <w:rPr>
          <w:rStyle w:val="normaltextrun"/>
          <w:rFonts w:ascii="Arial" w:hAnsi="Arial" w:cs="Arial"/>
        </w:rPr>
        <w:t> maintain confidentiality at all times.</w:t>
      </w:r>
      <w:r w:rsidRPr="00097D42">
        <w:rPr>
          <w:rStyle w:val="eop"/>
          <w:rFonts w:ascii="Arial" w:hAnsi="Arial" w:cs="Arial"/>
        </w:rPr>
        <w:t> </w:t>
      </w:r>
    </w:p>
    <w:p w14:paraId="34FF4E59" w14:textId="77777777" w:rsidR="00302FE5" w:rsidRPr="00097D42" w:rsidRDefault="00302FE5" w:rsidP="00302FE5">
      <w:pPr>
        <w:pStyle w:val="paragraph"/>
        <w:spacing w:before="0" w:beforeAutospacing="0" w:after="0" w:afterAutospacing="0"/>
        <w:ind w:left="1080"/>
        <w:textAlignment w:val="baseline"/>
        <w:rPr>
          <w:rStyle w:val="eop"/>
          <w:rFonts w:ascii="Arial" w:hAnsi="Arial" w:cs="Arial"/>
        </w:rPr>
      </w:pPr>
    </w:p>
    <w:p w14:paraId="26227214" w14:textId="77777777" w:rsidR="00302FE5" w:rsidRPr="00097D42" w:rsidRDefault="00302FE5" w:rsidP="00302FE5">
      <w:pPr>
        <w:pStyle w:val="paragraph"/>
        <w:spacing w:before="0" w:beforeAutospacing="0" w:after="0" w:afterAutospacing="0"/>
        <w:ind w:left="1080"/>
        <w:textAlignment w:val="baseline"/>
        <w:rPr>
          <w:rFonts w:ascii="Arial" w:hAnsi="Arial" w:cs="Arial"/>
        </w:rPr>
      </w:pPr>
    </w:p>
    <w:p w14:paraId="41863F44" w14:textId="77777777" w:rsidR="00097D42" w:rsidRPr="00097D42" w:rsidRDefault="00097D42">
      <w:pPr>
        <w:pStyle w:val="Heading3"/>
        <w:rPr>
          <w:rFonts w:cstheme="minorBidi"/>
          <w:color w:val="auto"/>
        </w:rPr>
      </w:pPr>
      <w:r w:rsidRPr="00097D42">
        <w:rPr>
          <w:rFonts w:cstheme="minorBidi"/>
          <w:color w:val="auto"/>
        </w:rPr>
        <w:lastRenderedPageBreak/>
        <w:t>Staff Use of Social Media</w:t>
      </w:r>
    </w:p>
    <w:p w14:paraId="199766FE" w14:textId="77777777" w:rsidR="00302FE5" w:rsidRPr="00097D42" w:rsidRDefault="00302FE5" w:rsidP="00302FE5">
      <w:pPr>
        <w:pStyle w:val="paragraph"/>
        <w:spacing w:before="0" w:beforeAutospacing="0" w:after="0" w:afterAutospacing="0"/>
        <w:textAlignment w:val="baseline"/>
        <w:rPr>
          <w:rFonts w:ascii="Arial" w:hAnsi="Arial" w:cs="Arial"/>
          <w:u w:val="single"/>
        </w:rPr>
      </w:pPr>
    </w:p>
    <w:p w14:paraId="5E1AA140" w14:textId="77777777" w:rsidR="00302FE5" w:rsidRPr="00097D42" w:rsidRDefault="00302FE5" w:rsidP="00FB1EFD">
      <w:pPr>
        <w:pStyle w:val="paragraph"/>
        <w:numPr>
          <w:ilvl w:val="0"/>
          <w:numId w:val="41"/>
        </w:numPr>
        <w:spacing w:before="0" w:beforeAutospacing="0" w:after="0" w:afterAutospacing="0"/>
        <w:ind w:left="1080" w:firstLine="0"/>
        <w:textAlignment w:val="baseline"/>
        <w:rPr>
          <w:rFonts w:ascii="Arial" w:hAnsi="Arial" w:cs="Arial"/>
        </w:rPr>
      </w:pPr>
      <w:r w:rsidRPr="00097D42">
        <w:rPr>
          <w:rStyle w:val="normaltextrun"/>
          <w:rFonts w:ascii="Arial" w:hAnsi="Arial" w:cs="Arial"/>
        </w:rPr>
        <w:t>Staff must not use personal social media accounts to interact with parents/carers.</w:t>
      </w:r>
      <w:r w:rsidRPr="00097D42">
        <w:rPr>
          <w:rStyle w:val="eop"/>
          <w:rFonts w:ascii="Arial" w:hAnsi="Arial" w:cs="Arial"/>
        </w:rPr>
        <w:t> </w:t>
      </w:r>
    </w:p>
    <w:p w14:paraId="3EA8FF19" w14:textId="77777777" w:rsidR="00302FE5" w:rsidRPr="00097D42" w:rsidRDefault="00302FE5" w:rsidP="00FB1EFD">
      <w:pPr>
        <w:pStyle w:val="paragraph"/>
        <w:numPr>
          <w:ilvl w:val="0"/>
          <w:numId w:val="42"/>
        </w:numPr>
        <w:spacing w:before="0" w:beforeAutospacing="0" w:after="0" w:afterAutospacing="0"/>
        <w:ind w:left="1080" w:firstLine="0"/>
        <w:textAlignment w:val="baseline"/>
        <w:rPr>
          <w:rStyle w:val="eop"/>
          <w:rFonts w:ascii="Arial" w:hAnsi="Arial" w:cs="Arial"/>
        </w:rPr>
      </w:pPr>
      <w:r w:rsidRPr="00097D42">
        <w:rPr>
          <w:rStyle w:val="normaltextrun"/>
          <w:rFonts w:ascii="Arial" w:hAnsi="Arial" w:cs="Arial"/>
        </w:rPr>
        <w:t>Staff must not have parents/carers as ‘friends’ or ‘contacts’ on personal social media accounts.</w:t>
      </w:r>
      <w:r w:rsidRPr="00097D42">
        <w:rPr>
          <w:rStyle w:val="eop"/>
          <w:rFonts w:ascii="Arial" w:hAnsi="Arial" w:cs="Arial"/>
        </w:rPr>
        <w:t> </w:t>
      </w:r>
    </w:p>
    <w:p w14:paraId="2D0CED45" w14:textId="77777777" w:rsidR="00302FE5" w:rsidRPr="00097D42" w:rsidRDefault="00302FE5" w:rsidP="00302FE5">
      <w:pPr>
        <w:pStyle w:val="paragraph"/>
        <w:spacing w:before="0" w:beforeAutospacing="0" w:after="0" w:afterAutospacing="0"/>
        <w:ind w:left="1080"/>
        <w:jc w:val="both"/>
        <w:textAlignment w:val="baseline"/>
        <w:rPr>
          <w:rFonts w:ascii="Arial" w:hAnsi="Arial" w:cs="Arial"/>
        </w:rPr>
      </w:pPr>
    </w:p>
    <w:p w14:paraId="744F3CAB" w14:textId="77777777" w:rsidR="00302FE5" w:rsidRPr="00097D42" w:rsidRDefault="00302FE5" w:rsidP="00302FE5">
      <w:pPr>
        <w:pStyle w:val="paragraph"/>
        <w:spacing w:before="0" w:beforeAutospacing="0" w:after="0" w:afterAutospacing="0"/>
        <w:jc w:val="both"/>
        <w:textAlignment w:val="baseline"/>
        <w:rPr>
          <w:rFonts w:ascii="Arial" w:hAnsi="Arial" w:cs="Arial"/>
        </w:rPr>
      </w:pPr>
      <w:r w:rsidRPr="00097D42">
        <w:rPr>
          <w:rStyle w:val="normaltextrun"/>
          <w:rFonts w:ascii="Arial" w:hAnsi="Arial" w:cs="Arial"/>
          <w:b/>
          <w:bCs/>
        </w:rPr>
        <w:t>In addition to the above all staff must adhere to Salford City Councils ICT policies and procedures, these can be found here:</w:t>
      </w:r>
      <w:r w:rsidRPr="00097D42">
        <w:rPr>
          <w:rStyle w:val="normaltextrun"/>
          <w:rFonts w:ascii="Arial" w:hAnsi="Arial" w:cs="Arial"/>
        </w:rPr>
        <w:t> </w:t>
      </w:r>
      <w:hyperlink r:id="rId13" w:tgtFrame="_blank" w:history="1">
        <w:r w:rsidRPr="00097D42">
          <w:rPr>
            <w:rStyle w:val="normaltextrun"/>
            <w:rFonts w:ascii="Arial" w:hAnsi="Arial" w:cs="Arial"/>
          </w:rPr>
          <w:t>ICT policies and procedures (salford.gov.uk)</w:t>
        </w:r>
      </w:hyperlink>
      <w:r w:rsidRPr="00097D42">
        <w:rPr>
          <w:rStyle w:val="eop"/>
          <w:rFonts w:ascii="Arial" w:hAnsi="Arial" w:cs="Arial"/>
        </w:rPr>
        <w:t> </w:t>
      </w:r>
    </w:p>
    <w:p w14:paraId="4BC554FF" w14:textId="77777777" w:rsidR="00302FE5" w:rsidRPr="00097D42" w:rsidRDefault="00302FE5" w:rsidP="007F6419">
      <w:pPr>
        <w:spacing w:before="100" w:beforeAutospacing="1" w:after="100" w:afterAutospacing="1" w:line="300" w:lineRule="atLeast"/>
        <w:jc w:val="both"/>
        <w:rPr>
          <w:rFonts w:ascii="Arial" w:eastAsia="Times New Roman" w:hAnsi="Arial" w:cs="Arial"/>
          <w:kern w:val="0"/>
          <w:lang w:eastAsia="en-GB"/>
          <w14:ligatures w14:val="none"/>
        </w:rPr>
      </w:pPr>
    </w:p>
    <w:p w14:paraId="35971749" w14:textId="77777777" w:rsidR="00184444" w:rsidRPr="00097D42" w:rsidRDefault="00184444" w:rsidP="007F6419">
      <w:pPr>
        <w:spacing w:before="100" w:beforeAutospacing="1" w:after="100" w:afterAutospacing="1" w:line="300" w:lineRule="atLeast"/>
        <w:jc w:val="both"/>
        <w:rPr>
          <w:rFonts w:ascii="Arial" w:eastAsia="Times New Roman" w:hAnsi="Arial" w:cs="Arial"/>
          <w:kern w:val="0"/>
          <w:lang w:eastAsia="en-GB"/>
          <w14:ligatures w14:val="none"/>
        </w:rPr>
      </w:pPr>
    </w:p>
    <w:p w14:paraId="35489276" w14:textId="77777777" w:rsidR="0047570F" w:rsidRPr="00097D42" w:rsidRDefault="0047570F" w:rsidP="007F6419">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518525D8" w14:textId="77777777" w:rsidR="0047570F" w:rsidRPr="00097D42" w:rsidRDefault="0047570F" w:rsidP="007F6419">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3D5A5F12" w14:textId="77777777" w:rsidR="00302FE5" w:rsidRDefault="00302FE5" w:rsidP="007F6419">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6A0432D5" w14:textId="77777777" w:rsidR="00114763" w:rsidRDefault="00114763" w:rsidP="007F6419">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48F36DA8" w14:textId="77777777" w:rsidR="00114763" w:rsidRDefault="00114763" w:rsidP="007F6419">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6CA774C3" w14:textId="77777777" w:rsidR="00114763" w:rsidRDefault="00114763" w:rsidP="007F6419">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3716820E" w14:textId="77777777" w:rsidR="00114763" w:rsidRDefault="00114763" w:rsidP="007F6419">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03F6D45C" w14:textId="77777777" w:rsidR="00114763" w:rsidRPr="00097D42" w:rsidRDefault="00114763" w:rsidP="007F6419">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01C96320" w14:textId="77777777" w:rsidR="00302FE5" w:rsidRPr="00097D42" w:rsidRDefault="00302FE5" w:rsidP="007F6419">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2E788E8B" w14:textId="77777777" w:rsidR="00302FE5" w:rsidRDefault="00302FE5"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6655BFEA" w14:textId="77777777" w:rsidR="00114763" w:rsidRPr="00097D42" w:rsidRDefault="00114763"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7A725953" w14:textId="77777777" w:rsidR="00CA0133" w:rsidRDefault="00CA0133">
      <w:pPr>
        <w:pStyle w:val="Heading1"/>
        <w:rPr>
          <w:rFonts w:ascii="Arial" w:eastAsia="Times New Roman" w:hAnsi="Arial" w:cs="Arial"/>
          <w:b/>
          <w:bCs/>
          <w:color w:val="auto"/>
          <w:kern w:val="0"/>
          <w:sz w:val="96"/>
          <w:szCs w:val="96"/>
          <w:u w:val="single"/>
          <w:lang w:eastAsia="en-GB"/>
          <w14:ligatures w14:val="none"/>
        </w:rPr>
      </w:pPr>
    </w:p>
    <w:p w14:paraId="46E94B41" w14:textId="42ACCE47" w:rsidR="00097D42" w:rsidRPr="00CA0133" w:rsidRDefault="00097D42" w:rsidP="00CA0133">
      <w:pPr>
        <w:pStyle w:val="Heading1"/>
        <w:jc w:val="center"/>
        <w:rPr>
          <w:rFonts w:ascii="Arial" w:hAnsi="Arial" w:cs="Arial"/>
          <w:color w:val="auto"/>
        </w:rPr>
      </w:pPr>
      <w:r w:rsidRPr="00CA0133">
        <w:rPr>
          <w:rFonts w:ascii="Arial" w:eastAsia="Times New Roman" w:hAnsi="Arial" w:cs="Arial"/>
          <w:b/>
          <w:bCs/>
          <w:color w:val="auto"/>
          <w:kern w:val="0"/>
          <w:sz w:val="96"/>
          <w:szCs w:val="96"/>
          <w:u w:val="single"/>
          <w:lang w:eastAsia="en-GB"/>
          <w14:ligatures w14:val="none"/>
        </w:rPr>
        <w:t>Appendices</w:t>
      </w:r>
    </w:p>
    <w:p w14:paraId="376B153A" w14:textId="77777777" w:rsidR="00097D42" w:rsidRPr="00CA0133" w:rsidRDefault="00097D42" w:rsidP="00CA0133">
      <w:pPr>
        <w:jc w:val="center"/>
        <w:rPr>
          <w:rFonts w:ascii="Arial" w:hAnsi="Arial" w:cs="Arial"/>
          <w:noProof/>
        </w:rPr>
      </w:pPr>
      <w:r w:rsidRPr="00CA0133">
        <w:rPr>
          <w:rFonts w:ascii="Arial" w:eastAsia="Times New Roman" w:hAnsi="Arial" w:cs="Arial"/>
          <w:b/>
          <w:bCs/>
          <w:kern w:val="0"/>
          <w:sz w:val="96"/>
          <w:szCs w:val="96"/>
          <w:lang w:eastAsia="en-GB"/>
          <w14:ligatures w14:val="none"/>
        </w:rPr>
        <w:t>Further Guidance and Reference Materials</w:t>
      </w:r>
    </w:p>
    <w:p w14:paraId="04AEE011" w14:textId="77777777" w:rsidR="00302FE5" w:rsidRPr="00097D42" w:rsidRDefault="00302FE5"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1CC5CF30" w14:textId="77777777" w:rsidR="00302FE5" w:rsidRPr="00097D42" w:rsidRDefault="00302FE5"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76C344EB" w14:textId="77777777" w:rsidR="00302FE5" w:rsidRPr="00097D42" w:rsidRDefault="00302FE5"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4860B7A2" w14:textId="77777777" w:rsidR="00302FE5" w:rsidRPr="00097D42" w:rsidRDefault="00302FE5"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13DFB2FC" w14:textId="77777777" w:rsidR="00302FE5" w:rsidRPr="00097D42" w:rsidRDefault="00302FE5"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3CF0582C" w14:textId="77777777" w:rsidR="00302FE5" w:rsidRDefault="00302FE5"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421CFEB1" w14:textId="77777777" w:rsidR="00114763" w:rsidRDefault="00114763"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230C1A34" w14:textId="77777777" w:rsidR="00114763" w:rsidRDefault="00114763"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589F390A" w14:textId="77777777" w:rsidR="00114763" w:rsidRDefault="00114763"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3C10EDB2" w14:textId="77777777" w:rsidR="00114763" w:rsidRPr="00097D42" w:rsidRDefault="00114763"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4744E317" w14:textId="77777777" w:rsidR="00302FE5" w:rsidRPr="00097D42" w:rsidRDefault="00302FE5"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6F8C6D10" w14:textId="77777777" w:rsidR="008079CF" w:rsidRPr="00097D42" w:rsidRDefault="008079CF" w:rsidP="00302FE5">
      <w:pPr>
        <w:spacing w:before="100" w:beforeAutospacing="1" w:after="100" w:afterAutospacing="1" w:line="276" w:lineRule="auto"/>
        <w:jc w:val="both"/>
        <w:outlineLvl w:val="1"/>
        <w:rPr>
          <w:rFonts w:ascii="Arial" w:eastAsia="Times New Roman" w:hAnsi="Arial" w:cs="Arial"/>
          <w:b/>
          <w:bCs/>
          <w:kern w:val="0"/>
          <w:sz w:val="40"/>
          <w:szCs w:val="40"/>
          <w:u w:val="single"/>
          <w:lang w:eastAsia="en-GB"/>
          <w14:ligatures w14:val="none"/>
        </w:rPr>
      </w:pPr>
    </w:p>
    <w:p w14:paraId="06BBF943" w14:textId="139E0EA7" w:rsidR="0047570F" w:rsidRPr="00097D42" w:rsidRDefault="00302FE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r w:rsidRPr="00097D42">
        <w:rPr>
          <w:rFonts w:ascii="Arial" w:eastAsia="Times New Roman" w:hAnsi="Arial" w:cs="Arial"/>
          <w:b/>
          <w:bCs/>
          <w:kern w:val="0"/>
          <w:sz w:val="40"/>
          <w:szCs w:val="40"/>
          <w:u w:val="single"/>
          <w:lang w:eastAsia="en-GB"/>
          <w14:ligatures w14:val="none"/>
        </w:rPr>
        <w:t>Appendix 1</w:t>
      </w:r>
    </w:p>
    <w:p w14:paraId="143AB48B" w14:textId="77777777" w:rsidR="00097D42" w:rsidRPr="00097D42" w:rsidRDefault="00097D42">
      <w:pPr>
        <w:pStyle w:val="Heading2"/>
        <w:rPr>
          <w:rFonts w:asciiTheme="minorHAnsi" w:hAnsiTheme="minorHAnsi" w:cstheme="minorBidi"/>
          <w:color w:val="auto"/>
        </w:rPr>
      </w:pPr>
      <w:r w:rsidRPr="00097D42">
        <w:rPr>
          <w:rFonts w:asciiTheme="minorHAnsi" w:hAnsiTheme="minorHAnsi" w:cstheme="minorBidi"/>
          <w:color w:val="auto"/>
        </w:rPr>
        <w:t xml:space="preserve">Appendix 1: </w:t>
      </w:r>
      <w:r w:rsidRPr="00097D42">
        <w:rPr>
          <w:rFonts w:ascii="Arial" w:eastAsia="Times New Roman" w:hAnsi="Arial" w:cs="Arial"/>
          <w:color w:val="auto"/>
          <w:kern w:val="0"/>
          <w:lang w:eastAsia="en-GB"/>
          <w14:ligatures w14:val="none"/>
        </w:rPr>
        <w:t>Recognising Abuse and Responding to Disclosures</w:t>
      </w:r>
    </w:p>
    <w:p w14:paraId="5B91AE25"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This section outlines how staff identify and respond to concerns relating to child abuse or neglect. All staff must remain alert to signs that a child may be at risk of harm.</w:t>
      </w:r>
    </w:p>
    <w:p w14:paraId="16F89263" w14:textId="4C69103B" w:rsidR="00184444" w:rsidRPr="00097D42" w:rsidRDefault="00184444" w:rsidP="00302FE5">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Children may experience multiple forms of abuse simultaneously, and in some cases may show no visible indicators.</w:t>
      </w:r>
    </w:p>
    <w:p w14:paraId="5914A6E2" w14:textId="24358E9D" w:rsidR="00184444" w:rsidRPr="00097D42" w:rsidRDefault="00184444" w:rsidP="007F6419">
      <w:pPr>
        <w:spacing w:before="100" w:beforeAutospacing="1" w:after="100" w:afterAutospacing="1" w:line="276" w:lineRule="auto"/>
        <w:jc w:val="both"/>
        <w:outlineLvl w:val="1"/>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 xml:space="preserve">Categories </w:t>
      </w:r>
      <w:r w:rsidR="00302FE5" w:rsidRPr="00097D42">
        <w:rPr>
          <w:rFonts w:ascii="Arial" w:eastAsia="Times New Roman" w:hAnsi="Arial" w:cs="Arial"/>
          <w:b/>
          <w:bCs/>
          <w:kern w:val="0"/>
          <w:u w:val="single"/>
          <w:lang w:eastAsia="en-GB"/>
          <w14:ligatures w14:val="none"/>
        </w:rPr>
        <w:t>o</w:t>
      </w:r>
      <w:r w:rsidRPr="00097D42">
        <w:rPr>
          <w:rFonts w:ascii="Arial" w:eastAsia="Times New Roman" w:hAnsi="Arial" w:cs="Arial"/>
          <w:b/>
          <w:bCs/>
          <w:kern w:val="0"/>
          <w:u w:val="single"/>
          <w:lang w:eastAsia="en-GB"/>
          <w14:ligatures w14:val="none"/>
        </w:rPr>
        <w:t>f Abuse</w:t>
      </w:r>
    </w:p>
    <w:p w14:paraId="60FB4A34" w14:textId="77777777" w:rsidR="00302FE5" w:rsidRPr="00097D42" w:rsidRDefault="00302FE5" w:rsidP="00302FE5">
      <w:pPr>
        <w:spacing w:before="100" w:beforeAutospacing="1" w:after="100" w:afterAutospacing="1" w:line="300" w:lineRule="atLeast"/>
        <w:jc w:val="both"/>
        <w:rPr>
          <w:rFonts w:ascii="Segoe UI" w:eastAsia="Times New Roman" w:hAnsi="Segoe UI" w:cs="Segoe UI"/>
          <w:kern w:val="0"/>
          <w:lang w:eastAsia="en-GB"/>
          <w14:ligatures w14:val="none"/>
        </w:rPr>
      </w:pPr>
      <w:r w:rsidRPr="00097D42">
        <w:rPr>
          <w:rFonts w:ascii="Segoe UI" w:eastAsia="Times New Roman" w:hAnsi="Segoe UI" w:cs="Segoe UI"/>
          <w:kern w:val="0"/>
          <w:lang w:eastAsia="en-GB"/>
          <w14:ligatures w14:val="none"/>
        </w:rPr>
        <w:t xml:space="preserve">Safeguarding guidance identifies </w:t>
      </w:r>
      <w:r w:rsidRPr="00097D42">
        <w:rPr>
          <w:rFonts w:ascii="Segoe UI" w:eastAsia="Times New Roman" w:hAnsi="Segoe UI" w:cs="Segoe UI"/>
          <w:b/>
          <w:bCs/>
          <w:kern w:val="0"/>
          <w:lang w:eastAsia="en-GB"/>
          <w14:ligatures w14:val="none"/>
        </w:rPr>
        <w:t>four main categories of abuse</w:t>
      </w:r>
      <w:r w:rsidRPr="00097D42">
        <w:rPr>
          <w:rFonts w:ascii="Segoe UI" w:eastAsia="Times New Roman" w:hAnsi="Segoe UI" w:cs="Segoe UI"/>
          <w:kern w:val="0"/>
          <w:lang w:eastAsia="en-GB"/>
          <w14:ligatures w14:val="none"/>
        </w:rPr>
        <w:t xml:space="preserve"> that may affect children. These categories help professionals recognise and respond to concerns appropriately. Abuse may occur in isolation; however, children often experience more than one form of abuse at the same time.</w:t>
      </w:r>
    </w:p>
    <w:p w14:paraId="235A9B90" w14:textId="77777777" w:rsidR="00302FE5" w:rsidRPr="00097D42" w:rsidRDefault="00302FE5" w:rsidP="00302FE5">
      <w:pPr>
        <w:spacing w:before="100" w:beforeAutospacing="1" w:after="100" w:afterAutospacing="1" w:line="300" w:lineRule="atLeast"/>
        <w:jc w:val="both"/>
        <w:rPr>
          <w:rFonts w:ascii="Segoe UI" w:eastAsia="Times New Roman" w:hAnsi="Segoe UI" w:cs="Segoe UI"/>
          <w:kern w:val="0"/>
          <w:lang w:eastAsia="en-GB"/>
          <w14:ligatures w14:val="none"/>
        </w:rPr>
      </w:pPr>
      <w:r w:rsidRPr="00097D42">
        <w:rPr>
          <w:rFonts w:ascii="Segoe UI" w:eastAsia="Times New Roman" w:hAnsi="Segoe UI" w:cs="Segoe UI"/>
          <w:kern w:val="0"/>
          <w:lang w:eastAsia="en-GB"/>
          <w14:ligatures w14:val="none"/>
        </w:rPr>
        <w:t>The four categories of abuse are:</w:t>
      </w:r>
    </w:p>
    <w:p w14:paraId="660EA1A7" w14:textId="77777777" w:rsidR="00302FE5" w:rsidRPr="00097D42" w:rsidRDefault="00302FE5" w:rsidP="00FB1EFD">
      <w:pPr>
        <w:numPr>
          <w:ilvl w:val="0"/>
          <w:numId w:val="58"/>
        </w:numPr>
        <w:spacing w:before="100" w:beforeAutospacing="1" w:after="100" w:afterAutospacing="1" w:line="300" w:lineRule="atLeast"/>
        <w:jc w:val="both"/>
        <w:rPr>
          <w:rFonts w:ascii="Segoe UI" w:eastAsia="Times New Roman" w:hAnsi="Segoe UI" w:cs="Segoe UI"/>
          <w:kern w:val="0"/>
          <w:lang w:eastAsia="en-GB"/>
          <w14:ligatures w14:val="none"/>
        </w:rPr>
      </w:pPr>
      <w:r w:rsidRPr="00097D42">
        <w:rPr>
          <w:rFonts w:ascii="Segoe UI" w:eastAsia="Times New Roman" w:hAnsi="Segoe UI" w:cs="Segoe UI"/>
          <w:b/>
          <w:bCs/>
          <w:kern w:val="0"/>
          <w:lang w:eastAsia="en-GB"/>
          <w14:ligatures w14:val="none"/>
        </w:rPr>
        <w:t>Physical abuse</w:t>
      </w:r>
      <w:r w:rsidRPr="00097D42">
        <w:rPr>
          <w:rFonts w:ascii="Segoe UI" w:eastAsia="Times New Roman" w:hAnsi="Segoe UI" w:cs="Segoe UI"/>
          <w:kern w:val="0"/>
          <w:lang w:eastAsia="en-GB"/>
          <w14:ligatures w14:val="none"/>
        </w:rPr>
        <w:t xml:space="preserve"> – causing physical harm or injury</w:t>
      </w:r>
    </w:p>
    <w:p w14:paraId="5A5C624D" w14:textId="77777777" w:rsidR="00302FE5" w:rsidRPr="00097D42" w:rsidRDefault="00302FE5" w:rsidP="00FB1EFD">
      <w:pPr>
        <w:numPr>
          <w:ilvl w:val="0"/>
          <w:numId w:val="58"/>
        </w:numPr>
        <w:spacing w:before="100" w:beforeAutospacing="1" w:after="100" w:afterAutospacing="1" w:line="300" w:lineRule="atLeast"/>
        <w:jc w:val="both"/>
        <w:rPr>
          <w:rFonts w:ascii="Segoe UI" w:eastAsia="Times New Roman" w:hAnsi="Segoe UI" w:cs="Segoe UI"/>
          <w:kern w:val="0"/>
          <w:lang w:eastAsia="en-GB"/>
          <w14:ligatures w14:val="none"/>
        </w:rPr>
      </w:pPr>
      <w:r w:rsidRPr="00097D42">
        <w:rPr>
          <w:rFonts w:ascii="Segoe UI" w:eastAsia="Times New Roman" w:hAnsi="Segoe UI" w:cs="Segoe UI"/>
          <w:b/>
          <w:bCs/>
          <w:kern w:val="0"/>
          <w:lang w:eastAsia="en-GB"/>
          <w14:ligatures w14:val="none"/>
        </w:rPr>
        <w:t>Emotional abuse</w:t>
      </w:r>
      <w:r w:rsidRPr="00097D42">
        <w:rPr>
          <w:rFonts w:ascii="Segoe UI" w:eastAsia="Times New Roman" w:hAnsi="Segoe UI" w:cs="Segoe UI"/>
          <w:kern w:val="0"/>
          <w:lang w:eastAsia="en-GB"/>
          <w14:ligatures w14:val="none"/>
        </w:rPr>
        <w:t xml:space="preserve"> – persistent emotional maltreatment that affects a child’s development</w:t>
      </w:r>
    </w:p>
    <w:p w14:paraId="25340DA0" w14:textId="77777777" w:rsidR="00302FE5" w:rsidRPr="00097D42" w:rsidRDefault="00302FE5" w:rsidP="00FB1EFD">
      <w:pPr>
        <w:numPr>
          <w:ilvl w:val="0"/>
          <w:numId w:val="58"/>
        </w:numPr>
        <w:spacing w:before="100" w:beforeAutospacing="1" w:after="100" w:afterAutospacing="1" w:line="300" w:lineRule="atLeast"/>
        <w:jc w:val="both"/>
        <w:rPr>
          <w:rFonts w:ascii="Segoe UI" w:eastAsia="Times New Roman" w:hAnsi="Segoe UI" w:cs="Segoe UI"/>
          <w:kern w:val="0"/>
          <w:lang w:eastAsia="en-GB"/>
          <w14:ligatures w14:val="none"/>
        </w:rPr>
      </w:pPr>
      <w:r w:rsidRPr="00097D42">
        <w:rPr>
          <w:rFonts w:ascii="Segoe UI" w:eastAsia="Times New Roman" w:hAnsi="Segoe UI" w:cs="Segoe UI"/>
          <w:b/>
          <w:bCs/>
          <w:kern w:val="0"/>
          <w:lang w:eastAsia="en-GB"/>
          <w14:ligatures w14:val="none"/>
        </w:rPr>
        <w:t>Sexual abuse</w:t>
      </w:r>
      <w:r w:rsidRPr="00097D42">
        <w:rPr>
          <w:rFonts w:ascii="Segoe UI" w:eastAsia="Times New Roman" w:hAnsi="Segoe UI" w:cs="Segoe UI"/>
          <w:kern w:val="0"/>
          <w:lang w:eastAsia="en-GB"/>
          <w14:ligatures w14:val="none"/>
        </w:rPr>
        <w:t xml:space="preserve"> – involving a child in sexual activity, whether contact or non-contact</w:t>
      </w:r>
    </w:p>
    <w:p w14:paraId="58FB6AF2" w14:textId="77777777" w:rsidR="00302FE5" w:rsidRPr="00097D42" w:rsidRDefault="00302FE5" w:rsidP="00FB1EFD">
      <w:pPr>
        <w:numPr>
          <w:ilvl w:val="0"/>
          <w:numId w:val="58"/>
        </w:numPr>
        <w:spacing w:before="100" w:beforeAutospacing="1" w:after="100" w:afterAutospacing="1" w:line="300" w:lineRule="atLeast"/>
        <w:jc w:val="both"/>
        <w:rPr>
          <w:rFonts w:ascii="Segoe UI" w:eastAsia="Times New Roman" w:hAnsi="Segoe UI" w:cs="Segoe UI"/>
          <w:kern w:val="0"/>
          <w:lang w:eastAsia="en-GB"/>
          <w14:ligatures w14:val="none"/>
        </w:rPr>
      </w:pPr>
      <w:r w:rsidRPr="00097D42">
        <w:rPr>
          <w:rFonts w:ascii="Segoe UI" w:eastAsia="Times New Roman" w:hAnsi="Segoe UI" w:cs="Segoe UI"/>
          <w:b/>
          <w:bCs/>
          <w:kern w:val="0"/>
          <w:lang w:eastAsia="en-GB"/>
          <w14:ligatures w14:val="none"/>
        </w:rPr>
        <w:t>Neglect</w:t>
      </w:r>
      <w:r w:rsidRPr="00097D42">
        <w:rPr>
          <w:rFonts w:ascii="Segoe UI" w:eastAsia="Times New Roman" w:hAnsi="Segoe UI" w:cs="Segoe UI"/>
          <w:kern w:val="0"/>
          <w:lang w:eastAsia="en-GB"/>
          <w14:ligatures w14:val="none"/>
        </w:rPr>
        <w:t xml:space="preserve"> – the ongoing failure to meet a child’s basic physical and/or emotional needs</w:t>
      </w:r>
    </w:p>
    <w:p w14:paraId="66758EC5" w14:textId="679B506B" w:rsidR="00302FE5" w:rsidRPr="00097D42" w:rsidRDefault="00302FE5" w:rsidP="007F6419">
      <w:pPr>
        <w:spacing w:before="100" w:beforeAutospacing="1" w:after="100" w:afterAutospacing="1" w:line="276" w:lineRule="auto"/>
        <w:jc w:val="both"/>
        <w:outlineLvl w:val="1"/>
        <w:rPr>
          <w:rFonts w:ascii="Arial" w:eastAsia="Times New Roman" w:hAnsi="Arial" w:cs="Arial"/>
          <w:b/>
          <w:bCs/>
          <w:kern w:val="0"/>
          <w:u w:val="single"/>
          <w:lang w:eastAsia="en-GB"/>
          <w14:ligatures w14:val="none"/>
        </w:rPr>
      </w:pPr>
    </w:p>
    <w:p w14:paraId="0853162B" w14:textId="77777777" w:rsidR="00184444" w:rsidRPr="00097D42" w:rsidRDefault="00184444" w:rsidP="007F6419">
      <w:pPr>
        <w:spacing w:before="100" w:beforeAutospacing="1" w:after="100" w:afterAutospacing="1" w:line="276" w:lineRule="auto"/>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Physical Abuse</w:t>
      </w:r>
    </w:p>
    <w:p w14:paraId="7686142F"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Physical abuse involves causing physical harm to a child. This may include hitting, shaking, burning, or otherwise causing injury.</w:t>
      </w:r>
    </w:p>
    <w:p w14:paraId="486DD11F" w14:textId="77777777" w:rsidR="00302FE5" w:rsidRPr="00097D42" w:rsidRDefault="00302FE5" w:rsidP="00302FE5">
      <w:pPr>
        <w:spacing w:before="100" w:beforeAutospacing="1" w:after="100" w:afterAutospacing="1" w:line="276" w:lineRule="auto"/>
        <w:outlineLvl w:val="1"/>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Physical Abuse – Possible Indicators</w:t>
      </w:r>
    </w:p>
    <w:p w14:paraId="328EBF9C"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Physical indicators:</w:t>
      </w:r>
    </w:p>
    <w:p w14:paraId="2959951F" w14:textId="77777777" w:rsidR="00302FE5" w:rsidRPr="00097D42" w:rsidRDefault="00302FE5" w:rsidP="00FB1EFD">
      <w:pPr>
        <w:numPr>
          <w:ilvl w:val="0"/>
          <w:numId w:val="43"/>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Unexplained or recurrent injuries, including bruises, burns, fractures, or bite marks</w:t>
      </w:r>
    </w:p>
    <w:p w14:paraId="6CBA8ABE" w14:textId="77777777" w:rsidR="00302FE5" w:rsidRPr="00097D42" w:rsidRDefault="00302FE5" w:rsidP="00FB1EFD">
      <w:pPr>
        <w:numPr>
          <w:ilvl w:val="0"/>
          <w:numId w:val="43"/>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Injuries in unusual locations (e.g. back, thighs, upper arms) or with distinct patterns</w:t>
      </w:r>
    </w:p>
    <w:p w14:paraId="4B699BFA" w14:textId="77777777" w:rsidR="00302FE5" w:rsidRPr="00097D42" w:rsidRDefault="00302FE5" w:rsidP="00FB1EFD">
      <w:pPr>
        <w:numPr>
          <w:ilvl w:val="0"/>
          <w:numId w:val="43"/>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Injuries at different stages of healing</w:t>
      </w:r>
    </w:p>
    <w:p w14:paraId="2D919086" w14:textId="77777777" w:rsidR="00302FE5" w:rsidRPr="00097D42" w:rsidRDefault="00302FE5" w:rsidP="00FB1EFD">
      <w:pPr>
        <w:numPr>
          <w:ilvl w:val="0"/>
          <w:numId w:val="43"/>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Frequent injuries with inconsistent, improbable, or implausible explanations</w:t>
      </w:r>
    </w:p>
    <w:p w14:paraId="44624231" w14:textId="77777777" w:rsidR="00302FE5" w:rsidRPr="00097D42" w:rsidRDefault="00302FE5" w:rsidP="00FB1EFD">
      <w:pPr>
        <w:numPr>
          <w:ilvl w:val="0"/>
          <w:numId w:val="43"/>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Refusal to explain injuries</w:t>
      </w:r>
    </w:p>
    <w:p w14:paraId="08921FA8" w14:textId="77777777" w:rsidR="00302FE5" w:rsidRPr="00097D42" w:rsidRDefault="00302FE5" w:rsidP="00FB1EFD">
      <w:pPr>
        <w:numPr>
          <w:ilvl w:val="0"/>
          <w:numId w:val="43"/>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Bald patches or other unexplained physical signs</w:t>
      </w:r>
    </w:p>
    <w:p w14:paraId="68D518F1" w14:textId="77777777" w:rsidR="00302FE5" w:rsidRPr="00097D42" w:rsidRDefault="00302FE5" w:rsidP="00FB1EFD">
      <w:pPr>
        <w:numPr>
          <w:ilvl w:val="0"/>
          <w:numId w:val="43"/>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Wearing clothing to cover injuries, even in hot weather</w:t>
      </w:r>
    </w:p>
    <w:p w14:paraId="522AB622"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Behavioural indicators:</w:t>
      </w:r>
    </w:p>
    <w:p w14:paraId="4B9A155C" w14:textId="77777777" w:rsidR="00302FE5" w:rsidRPr="00097D42" w:rsidRDefault="00302FE5" w:rsidP="00FB1EFD">
      <w:pPr>
        <w:numPr>
          <w:ilvl w:val="0"/>
          <w:numId w:val="4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Flinching, shrinking back, or withdrawing from physical contact</w:t>
      </w:r>
    </w:p>
    <w:p w14:paraId="7132508C" w14:textId="77777777" w:rsidR="00302FE5" w:rsidRPr="00097D42" w:rsidRDefault="00302FE5" w:rsidP="00FB1EFD">
      <w:pPr>
        <w:numPr>
          <w:ilvl w:val="0"/>
          <w:numId w:val="4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lastRenderedPageBreak/>
        <w:t>Fear of certain individuals or fear of going home</w:t>
      </w:r>
    </w:p>
    <w:p w14:paraId="3248FACE" w14:textId="77777777" w:rsidR="00302FE5" w:rsidRPr="00097D42" w:rsidRDefault="00302FE5" w:rsidP="00FB1EFD">
      <w:pPr>
        <w:numPr>
          <w:ilvl w:val="0"/>
          <w:numId w:val="4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Fear of the suspected abuser being contacted</w:t>
      </w:r>
    </w:p>
    <w:p w14:paraId="34CA72B3" w14:textId="77777777" w:rsidR="00302FE5" w:rsidRPr="00097D42" w:rsidRDefault="00302FE5" w:rsidP="00FB1EFD">
      <w:pPr>
        <w:numPr>
          <w:ilvl w:val="0"/>
          <w:numId w:val="4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Reluctance to change clothing or participate in physical activities (e.g. PE)</w:t>
      </w:r>
    </w:p>
    <w:p w14:paraId="559F09E7" w14:textId="77777777" w:rsidR="00302FE5" w:rsidRPr="00097D42" w:rsidRDefault="00302FE5" w:rsidP="00FB1EFD">
      <w:pPr>
        <w:numPr>
          <w:ilvl w:val="0"/>
          <w:numId w:val="4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Aggressive behaviour or bullying others</w:t>
      </w:r>
    </w:p>
    <w:p w14:paraId="514BCAB1" w14:textId="77777777" w:rsidR="00302FE5" w:rsidRPr="00097D42" w:rsidRDefault="00302FE5" w:rsidP="00FB1EFD">
      <w:pPr>
        <w:numPr>
          <w:ilvl w:val="0"/>
          <w:numId w:val="4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Self-destructive or risk-taking behaviours, including self-harm</w:t>
      </w:r>
    </w:p>
    <w:p w14:paraId="63ABD818" w14:textId="77777777" w:rsidR="00302FE5" w:rsidRPr="00097D42" w:rsidRDefault="00302FE5" w:rsidP="00FB1EFD">
      <w:pPr>
        <w:numPr>
          <w:ilvl w:val="0"/>
          <w:numId w:val="4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Chronic running away</w:t>
      </w:r>
    </w:p>
    <w:p w14:paraId="528DEADB"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Additional concerns:</w:t>
      </w:r>
    </w:p>
    <w:p w14:paraId="2977C11B" w14:textId="77777777" w:rsidR="00302FE5" w:rsidRPr="00097D42" w:rsidRDefault="00302FE5" w:rsidP="00FB1EFD">
      <w:pPr>
        <w:numPr>
          <w:ilvl w:val="0"/>
          <w:numId w:val="45"/>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Delay in seeking medical attention or fear of medical examination</w:t>
      </w:r>
    </w:p>
    <w:p w14:paraId="7237F1B6" w14:textId="77777777" w:rsidR="00302FE5" w:rsidRPr="00097D42" w:rsidRDefault="00302FE5" w:rsidP="00FB1EFD">
      <w:pPr>
        <w:numPr>
          <w:ilvl w:val="0"/>
          <w:numId w:val="45"/>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Disclosure of excessive or inappropriate punishment</w:t>
      </w:r>
    </w:p>
    <w:p w14:paraId="6740C934" w14:textId="77777777" w:rsidR="00302FE5" w:rsidRPr="00097D42" w:rsidRDefault="00302FE5" w:rsidP="00FB1EFD">
      <w:pPr>
        <w:numPr>
          <w:ilvl w:val="0"/>
          <w:numId w:val="45"/>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Admission of being punished in a way that is not age-appropriate</w:t>
      </w:r>
    </w:p>
    <w:p w14:paraId="66B4FD7F" w14:textId="77777777" w:rsidR="00302FE5" w:rsidRPr="00097D42" w:rsidRDefault="00302FE5" w:rsidP="007F6419">
      <w:pPr>
        <w:spacing w:before="100" w:beforeAutospacing="1" w:after="100" w:afterAutospacing="1" w:line="276" w:lineRule="auto"/>
        <w:jc w:val="both"/>
        <w:rPr>
          <w:rFonts w:ascii="Arial" w:eastAsia="Times New Roman" w:hAnsi="Arial" w:cs="Arial"/>
          <w:kern w:val="0"/>
          <w:lang w:eastAsia="en-GB"/>
          <w14:ligatures w14:val="none"/>
        </w:rPr>
      </w:pPr>
    </w:p>
    <w:p w14:paraId="7B82FA9B" w14:textId="77777777" w:rsidR="00184444" w:rsidRPr="00097D42" w:rsidRDefault="00184444" w:rsidP="007F6419">
      <w:pPr>
        <w:spacing w:before="100" w:beforeAutospacing="1" w:after="100" w:afterAutospacing="1" w:line="276" w:lineRule="auto"/>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Emotional Abuse</w:t>
      </w:r>
    </w:p>
    <w:p w14:paraId="6AD50491"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Emotional abuse is the persistent emotional maltreatment of a child, affecting their emotional development, self-worth, and wellbeing.</w:t>
      </w:r>
    </w:p>
    <w:p w14:paraId="0F7E959E"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Developmental indicators:</w:t>
      </w:r>
    </w:p>
    <w:p w14:paraId="063E9044" w14:textId="77777777" w:rsidR="00302FE5" w:rsidRPr="00097D42" w:rsidRDefault="00302FE5" w:rsidP="00FB1EFD">
      <w:pPr>
        <w:numPr>
          <w:ilvl w:val="0"/>
          <w:numId w:val="46"/>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Delays in emotional, social, or language development</w:t>
      </w:r>
    </w:p>
    <w:p w14:paraId="29312738" w14:textId="77777777" w:rsidR="00302FE5" w:rsidRPr="00097D42" w:rsidRDefault="00302FE5" w:rsidP="00FB1EFD">
      <w:pPr>
        <w:numPr>
          <w:ilvl w:val="0"/>
          <w:numId w:val="46"/>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Sudden speech disorders or changes in communication</w:t>
      </w:r>
    </w:p>
    <w:p w14:paraId="5DBA50C1" w14:textId="77777777" w:rsidR="00302FE5" w:rsidRPr="00097D42" w:rsidRDefault="00302FE5" w:rsidP="00FB1EFD">
      <w:pPr>
        <w:numPr>
          <w:ilvl w:val="0"/>
          <w:numId w:val="46"/>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Low self-esteem, negative self-image, or self-deprecating language (e.g. “I’m stupid” or “I’m worthless”)</w:t>
      </w:r>
    </w:p>
    <w:p w14:paraId="4FB8EBE8"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Behavioural indicators:</w:t>
      </w:r>
    </w:p>
    <w:p w14:paraId="043EFD6D" w14:textId="77777777" w:rsidR="00302FE5" w:rsidRPr="00097D42" w:rsidRDefault="00302FE5" w:rsidP="00FB1EFD">
      <w:pPr>
        <w:numPr>
          <w:ilvl w:val="0"/>
          <w:numId w:val="47"/>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Extreme reactions to praise or criticism</w:t>
      </w:r>
    </w:p>
    <w:p w14:paraId="7F8CDF6A" w14:textId="77777777" w:rsidR="00302FE5" w:rsidRPr="00097D42" w:rsidRDefault="00302FE5" w:rsidP="00FB1EFD">
      <w:pPr>
        <w:numPr>
          <w:ilvl w:val="0"/>
          <w:numId w:val="47"/>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Excessive fearfulness, anxiety, or avoidance of new situations</w:t>
      </w:r>
    </w:p>
    <w:p w14:paraId="5A63D4C6" w14:textId="77777777" w:rsidR="00302FE5" w:rsidRPr="00097D42" w:rsidRDefault="00302FE5" w:rsidP="00FB1EFD">
      <w:pPr>
        <w:numPr>
          <w:ilvl w:val="0"/>
          <w:numId w:val="47"/>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Overreaction to mistakes</w:t>
      </w:r>
    </w:p>
    <w:p w14:paraId="42E6A617" w14:textId="77777777" w:rsidR="00302FE5" w:rsidRPr="00097D42" w:rsidRDefault="00302FE5" w:rsidP="00FB1EFD">
      <w:pPr>
        <w:numPr>
          <w:ilvl w:val="0"/>
          <w:numId w:val="47"/>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Overly passive, withdrawn, or compliant behaviour</w:t>
      </w:r>
    </w:p>
    <w:p w14:paraId="257EAB5B" w14:textId="77777777" w:rsidR="00302FE5" w:rsidRPr="00097D42" w:rsidRDefault="00302FE5" w:rsidP="00FB1EFD">
      <w:pPr>
        <w:numPr>
          <w:ilvl w:val="0"/>
          <w:numId w:val="47"/>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Alternatively, extreme aggression or attention-seeking behaviour</w:t>
      </w:r>
    </w:p>
    <w:p w14:paraId="07808439"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Emotional indicators:</w:t>
      </w:r>
    </w:p>
    <w:p w14:paraId="685D4117" w14:textId="77777777" w:rsidR="00302FE5" w:rsidRPr="00097D42" w:rsidRDefault="00302FE5" w:rsidP="00FB1EFD">
      <w:pPr>
        <w:numPr>
          <w:ilvl w:val="0"/>
          <w:numId w:val="48"/>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Lack of attachment to parent/carer or indiscriminate attachment to unfamiliar adults</w:t>
      </w:r>
    </w:p>
    <w:p w14:paraId="5C970D02" w14:textId="77777777" w:rsidR="00302FE5" w:rsidRPr="00097D42" w:rsidRDefault="00302FE5" w:rsidP="00FB1EFD">
      <w:pPr>
        <w:numPr>
          <w:ilvl w:val="0"/>
          <w:numId w:val="48"/>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Inappropriate emotional responses (e.g. little or no reaction to pain or distress)</w:t>
      </w:r>
    </w:p>
    <w:p w14:paraId="29DAF705" w14:textId="77777777" w:rsidR="00302FE5" w:rsidRPr="00097D42" w:rsidRDefault="00302FE5" w:rsidP="00FB1EFD">
      <w:pPr>
        <w:numPr>
          <w:ilvl w:val="0"/>
          <w:numId w:val="48"/>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Inappropriate responses to pain (e.g. “I deserve this”)</w:t>
      </w:r>
    </w:p>
    <w:p w14:paraId="504346DE"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Additional concerns:</w:t>
      </w:r>
    </w:p>
    <w:p w14:paraId="40029A80" w14:textId="77777777" w:rsidR="00302FE5" w:rsidRPr="00097D42" w:rsidRDefault="00302FE5" w:rsidP="00FB1EFD">
      <w:pPr>
        <w:numPr>
          <w:ilvl w:val="0"/>
          <w:numId w:val="49"/>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Repetitive, self-soothing, or compulsive behaviours (e.g. rocking, hair pulling, hair twisting)</w:t>
      </w:r>
    </w:p>
    <w:p w14:paraId="3EEDF0E6" w14:textId="77777777" w:rsidR="00302FE5" w:rsidRPr="00097D42" w:rsidRDefault="00302FE5" w:rsidP="00FB1EFD">
      <w:pPr>
        <w:numPr>
          <w:ilvl w:val="0"/>
          <w:numId w:val="49"/>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Neurotic or self-harming behaviours</w:t>
      </w:r>
    </w:p>
    <w:p w14:paraId="5019DB62" w14:textId="5CF50569" w:rsidR="00302FE5" w:rsidRPr="00097D42" w:rsidRDefault="00302FE5" w:rsidP="00FB1EFD">
      <w:pPr>
        <w:numPr>
          <w:ilvl w:val="0"/>
          <w:numId w:val="49"/>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Extremes of passivity or aggression</w:t>
      </w:r>
    </w:p>
    <w:p w14:paraId="4EB923BC" w14:textId="77777777" w:rsidR="00302FE5" w:rsidRPr="00097D42" w:rsidRDefault="00302FE5" w:rsidP="00FB1EFD">
      <w:pPr>
        <w:numPr>
          <w:ilvl w:val="0"/>
          <w:numId w:val="49"/>
        </w:numPr>
        <w:spacing w:before="100" w:beforeAutospacing="1" w:after="100" w:afterAutospacing="1" w:line="300" w:lineRule="atLeast"/>
        <w:rPr>
          <w:rFonts w:ascii="Arial" w:eastAsia="Times New Roman" w:hAnsi="Arial" w:cs="Arial"/>
          <w:kern w:val="0"/>
          <w:lang w:eastAsia="en-GB"/>
          <w14:ligatures w14:val="none"/>
        </w:rPr>
      </w:pPr>
    </w:p>
    <w:p w14:paraId="62C5E66D" w14:textId="77777777" w:rsidR="00184444" w:rsidRPr="00097D42" w:rsidRDefault="00184444" w:rsidP="007F6419">
      <w:pPr>
        <w:spacing w:before="100" w:beforeAutospacing="1" w:after="100" w:afterAutospacing="1" w:line="276" w:lineRule="auto"/>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Sexual Abuse</w:t>
      </w:r>
    </w:p>
    <w:p w14:paraId="5D25C7A0"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lastRenderedPageBreak/>
        <w:t>Sexual abuse involves forcing or enticing a child to take part in sexual activities, whether or not the child is aware of what is happening.</w:t>
      </w:r>
    </w:p>
    <w:p w14:paraId="7A6DA1F4"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Behavioural indicators:</w:t>
      </w:r>
    </w:p>
    <w:p w14:paraId="5AEAF4D1" w14:textId="77777777" w:rsidR="00302FE5" w:rsidRPr="00097D42" w:rsidRDefault="00302FE5" w:rsidP="00FB1EFD">
      <w:pPr>
        <w:numPr>
          <w:ilvl w:val="0"/>
          <w:numId w:val="5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Age-inappropriate sexual knowledge, language, or behaviour</w:t>
      </w:r>
    </w:p>
    <w:p w14:paraId="02BED46A" w14:textId="77777777" w:rsidR="00302FE5" w:rsidRPr="00097D42" w:rsidRDefault="00302FE5" w:rsidP="00FB1EFD">
      <w:pPr>
        <w:numPr>
          <w:ilvl w:val="0"/>
          <w:numId w:val="5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Sexualised play, drawings, or use of explicit imagery</w:t>
      </w:r>
    </w:p>
    <w:p w14:paraId="6DE79BDB" w14:textId="77777777" w:rsidR="00302FE5" w:rsidRPr="00097D42" w:rsidRDefault="00302FE5" w:rsidP="00FB1EFD">
      <w:pPr>
        <w:numPr>
          <w:ilvl w:val="0"/>
          <w:numId w:val="5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Being overly affectionate or behaving in a sexualised way inappropriate to the child’s age</w:t>
      </w:r>
    </w:p>
    <w:p w14:paraId="695306FC" w14:textId="77777777" w:rsidR="00302FE5" w:rsidRPr="00097D42" w:rsidRDefault="00302FE5" w:rsidP="00FB1EFD">
      <w:pPr>
        <w:numPr>
          <w:ilvl w:val="0"/>
          <w:numId w:val="5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Sudden changes in behaviour, including withdrawal, aggression, anxiety, or inability to concentrate</w:t>
      </w:r>
    </w:p>
    <w:p w14:paraId="313FEE01" w14:textId="77777777" w:rsidR="00302FE5" w:rsidRPr="00097D42" w:rsidRDefault="00302FE5" w:rsidP="00FB1EFD">
      <w:pPr>
        <w:numPr>
          <w:ilvl w:val="0"/>
          <w:numId w:val="5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Regression to earlier behaviours (e.g. thumb sucking or attachment to comfort items)</w:t>
      </w:r>
    </w:p>
    <w:p w14:paraId="7C9A6AE2" w14:textId="77777777" w:rsidR="00302FE5" w:rsidRPr="00097D42" w:rsidRDefault="00302FE5" w:rsidP="00FB1EFD">
      <w:pPr>
        <w:numPr>
          <w:ilvl w:val="0"/>
          <w:numId w:val="5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Excessive compliance, people-pleasing, or trying to be “perfect”</w:t>
      </w:r>
    </w:p>
    <w:p w14:paraId="4B036E17" w14:textId="77777777" w:rsidR="00302FE5" w:rsidRPr="00097D42" w:rsidRDefault="00302FE5" w:rsidP="00FB1EFD">
      <w:pPr>
        <w:numPr>
          <w:ilvl w:val="0"/>
          <w:numId w:val="5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Overreaction to criticism</w:t>
      </w:r>
    </w:p>
    <w:p w14:paraId="5DA34A49" w14:textId="77777777" w:rsidR="00302FE5" w:rsidRPr="00097D42" w:rsidRDefault="00302FE5" w:rsidP="00FB1EFD">
      <w:pPr>
        <w:numPr>
          <w:ilvl w:val="0"/>
          <w:numId w:val="5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Reluctance or refusal to be alone with specific individuals</w:t>
      </w:r>
    </w:p>
    <w:p w14:paraId="5C65BBDE" w14:textId="77777777" w:rsidR="00302FE5" w:rsidRPr="00097D42" w:rsidRDefault="00302FE5" w:rsidP="00FB1EFD">
      <w:pPr>
        <w:numPr>
          <w:ilvl w:val="0"/>
          <w:numId w:val="5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Running away or reluctance to return home</w:t>
      </w:r>
    </w:p>
    <w:p w14:paraId="45E51C53" w14:textId="77777777" w:rsidR="00302FE5" w:rsidRPr="00097D42" w:rsidRDefault="00302FE5" w:rsidP="00FB1EFD">
      <w:pPr>
        <w:numPr>
          <w:ilvl w:val="0"/>
          <w:numId w:val="5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Becoming isolated or withdrawn</w:t>
      </w:r>
    </w:p>
    <w:p w14:paraId="017C6C7B" w14:textId="77777777" w:rsidR="00302FE5" w:rsidRPr="00097D42" w:rsidRDefault="00302FE5" w:rsidP="00FB1EFD">
      <w:pPr>
        <w:numPr>
          <w:ilvl w:val="0"/>
          <w:numId w:val="54"/>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Sudden personality changes, such as increased insecurity or clinginess</w:t>
      </w:r>
    </w:p>
    <w:p w14:paraId="1D5A535F"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Physical indicators:</w:t>
      </w:r>
    </w:p>
    <w:p w14:paraId="2D3D2F31" w14:textId="77777777" w:rsidR="00302FE5" w:rsidRPr="00097D42" w:rsidRDefault="00302FE5" w:rsidP="00FB1EFD">
      <w:pPr>
        <w:numPr>
          <w:ilvl w:val="0"/>
          <w:numId w:val="55"/>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Pain, itching, bleeding, or discomfort in the genital or anal area</w:t>
      </w:r>
    </w:p>
    <w:p w14:paraId="1F483B50" w14:textId="77777777" w:rsidR="00302FE5" w:rsidRPr="00097D42" w:rsidRDefault="00302FE5" w:rsidP="00FB1EFD">
      <w:pPr>
        <w:numPr>
          <w:ilvl w:val="0"/>
          <w:numId w:val="55"/>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Ongoing or unexplained genital complaints (e.g. soreness or irritation)</w:t>
      </w:r>
    </w:p>
    <w:p w14:paraId="3118395A" w14:textId="77777777" w:rsidR="00302FE5" w:rsidRPr="00097D42" w:rsidRDefault="00302FE5" w:rsidP="00FB1EFD">
      <w:pPr>
        <w:numPr>
          <w:ilvl w:val="0"/>
          <w:numId w:val="55"/>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Unexplained sexually transmitted infections</w:t>
      </w:r>
    </w:p>
    <w:p w14:paraId="095D0641" w14:textId="77777777" w:rsidR="00302FE5" w:rsidRPr="00097D42" w:rsidRDefault="00302FE5" w:rsidP="00FB1EFD">
      <w:pPr>
        <w:numPr>
          <w:ilvl w:val="0"/>
          <w:numId w:val="55"/>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Difficulty walking or sitting</w:t>
      </w:r>
    </w:p>
    <w:p w14:paraId="50C5B18F"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Emotional indicators:</w:t>
      </w:r>
    </w:p>
    <w:p w14:paraId="4B399726" w14:textId="77777777" w:rsidR="00302FE5" w:rsidRPr="00097D42" w:rsidRDefault="00302FE5" w:rsidP="00FB1EFD">
      <w:pPr>
        <w:numPr>
          <w:ilvl w:val="0"/>
          <w:numId w:val="56"/>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Depression, self-harm behaviours, suicidal thoughts, or extreme emotional distress</w:t>
      </w:r>
    </w:p>
    <w:p w14:paraId="7B686704" w14:textId="77777777" w:rsidR="00302FE5" w:rsidRPr="00097D42" w:rsidRDefault="00302FE5" w:rsidP="00FB1EFD">
      <w:pPr>
        <w:numPr>
          <w:ilvl w:val="0"/>
          <w:numId w:val="56"/>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Nightmares, sleep disturbances, bedwetting, or regression (including daytime wetting)</w:t>
      </w:r>
    </w:p>
    <w:p w14:paraId="6F44F8F7" w14:textId="77777777" w:rsidR="00302FE5" w:rsidRPr="00097D42" w:rsidRDefault="00302FE5" w:rsidP="00FB1EFD">
      <w:pPr>
        <w:numPr>
          <w:ilvl w:val="0"/>
          <w:numId w:val="56"/>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Sudden changes in eating patterns (e.g. loss of appetite or compulsive eating)</w:t>
      </w:r>
    </w:p>
    <w:p w14:paraId="441006F4" w14:textId="77777777" w:rsidR="00302FE5" w:rsidRPr="00097D42" w:rsidRDefault="00302FE5" w:rsidP="00FB1EFD">
      <w:pPr>
        <w:numPr>
          <w:ilvl w:val="0"/>
          <w:numId w:val="56"/>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Fear of having clothing removed</w:t>
      </w:r>
    </w:p>
    <w:p w14:paraId="35E795C8"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Additional concerns:</w:t>
      </w:r>
    </w:p>
    <w:p w14:paraId="1069FD04" w14:textId="77777777" w:rsidR="00302FE5" w:rsidRPr="00097D42" w:rsidRDefault="00302FE5" w:rsidP="00FB1EFD">
      <w:pPr>
        <w:numPr>
          <w:ilvl w:val="0"/>
          <w:numId w:val="57"/>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Disclosure of abuse, including indirect or partial disclosure</w:t>
      </w:r>
    </w:p>
    <w:p w14:paraId="4D1C3062" w14:textId="77777777" w:rsidR="00302FE5" w:rsidRPr="00097D42" w:rsidRDefault="00302FE5" w:rsidP="00FB1EFD">
      <w:pPr>
        <w:numPr>
          <w:ilvl w:val="0"/>
          <w:numId w:val="57"/>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Fear or lack of trust towards a known individual (e.g. not wanting to be alone with them)</w:t>
      </w:r>
    </w:p>
    <w:p w14:paraId="4D7906B4" w14:textId="77777777" w:rsidR="00302FE5" w:rsidRPr="00097D42" w:rsidRDefault="00302FE5" w:rsidP="00FB1EFD">
      <w:pPr>
        <w:numPr>
          <w:ilvl w:val="0"/>
          <w:numId w:val="57"/>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Extreme coping behaviours such as self-mutilation, overdosing, or eating disorders</w:t>
      </w:r>
    </w:p>
    <w:p w14:paraId="0D6831C6" w14:textId="6D183035"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p>
    <w:p w14:paraId="47C40A5D" w14:textId="77777777" w:rsidR="00184444" w:rsidRPr="00097D42" w:rsidRDefault="00184444" w:rsidP="007F6419">
      <w:pPr>
        <w:spacing w:before="100" w:beforeAutospacing="1" w:after="100" w:afterAutospacing="1" w:line="276" w:lineRule="auto"/>
        <w:jc w:val="both"/>
        <w:outlineLvl w:val="2"/>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Neglect</w:t>
      </w:r>
    </w:p>
    <w:p w14:paraId="46CE7152"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Neglect is the persistent failure to meet a child’s basic physical and/or psychological needs, likely to result in serious harm.</w:t>
      </w:r>
    </w:p>
    <w:p w14:paraId="3820917D"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Physical indicators:</w:t>
      </w:r>
    </w:p>
    <w:p w14:paraId="547A4D6A" w14:textId="77777777" w:rsidR="00302FE5" w:rsidRPr="00097D42" w:rsidRDefault="00302FE5" w:rsidP="00FB1EFD">
      <w:pPr>
        <w:numPr>
          <w:ilvl w:val="0"/>
          <w:numId w:val="50"/>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Persistent or constant hunger, including evidence of inadequate nutrition</w:t>
      </w:r>
    </w:p>
    <w:p w14:paraId="72F8AFA6" w14:textId="77777777" w:rsidR="00302FE5" w:rsidRPr="00097D42" w:rsidRDefault="00302FE5" w:rsidP="00FB1EFD">
      <w:pPr>
        <w:numPr>
          <w:ilvl w:val="0"/>
          <w:numId w:val="50"/>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Emaciation or poor physical condition</w:t>
      </w:r>
    </w:p>
    <w:p w14:paraId="497772D5" w14:textId="77777777" w:rsidR="00302FE5" w:rsidRPr="00097D42" w:rsidRDefault="00302FE5" w:rsidP="00FB1EFD">
      <w:pPr>
        <w:numPr>
          <w:ilvl w:val="0"/>
          <w:numId w:val="50"/>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lastRenderedPageBreak/>
        <w:t>Poor personal hygiene or consistently unclean appearance</w:t>
      </w:r>
    </w:p>
    <w:p w14:paraId="067D3537" w14:textId="77777777" w:rsidR="00302FE5" w:rsidRPr="00097D42" w:rsidRDefault="00302FE5" w:rsidP="00FB1EFD">
      <w:pPr>
        <w:numPr>
          <w:ilvl w:val="0"/>
          <w:numId w:val="50"/>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Inappropriate, inadequate, or poor state of clothing</w:t>
      </w:r>
    </w:p>
    <w:p w14:paraId="0C6F3EAC" w14:textId="77777777" w:rsidR="00302FE5" w:rsidRPr="00097D42" w:rsidRDefault="00302FE5" w:rsidP="00FB1EFD">
      <w:pPr>
        <w:numPr>
          <w:ilvl w:val="0"/>
          <w:numId w:val="50"/>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Untreated medical conditions or unattended health needs</w:t>
      </w:r>
    </w:p>
    <w:p w14:paraId="22C40F19" w14:textId="77777777" w:rsidR="00302FE5" w:rsidRPr="00097D42" w:rsidRDefault="00302FE5" w:rsidP="00FB1EFD">
      <w:pPr>
        <w:numPr>
          <w:ilvl w:val="0"/>
          <w:numId w:val="50"/>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Frequent illness or infections</w:t>
      </w:r>
    </w:p>
    <w:p w14:paraId="5683F7EA"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Developmental indicators:</w:t>
      </w:r>
    </w:p>
    <w:p w14:paraId="1FCAB0F0" w14:textId="77777777" w:rsidR="00302FE5" w:rsidRPr="00097D42" w:rsidRDefault="00302FE5" w:rsidP="00FB1EFD">
      <w:pPr>
        <w:numPr>
          <w:ilvl w:val="0"/>
          <w:numId w:val="51"/>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Failure to thrive or delayed physical development</w:t>
      </w:r>
    </w:p>
    <w:p w14:paraId="3DF2B45D" w14:textId="77777777" w:rsidR="00302FE5" w:rsidRPr="00097D42" w:rsidRDefault="00302FE5" w:rsidP="00FB1EFD">
      <w:pPr>
        <w:numPr>
          <w:ilvl w:val="0"/>
          <w:numId w:val="51"/>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Speech and language delays</w:t>
      </w:r>
    </w:p>
    <w:p w14:paraId="22FE3113" w14:textId="77777777" w:rsidR="00302FE5" w:rsidRPr="00097D42" w:rsidRDefault="00302FE5" w:rsidP="00302FE5">
      <w:p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b/>
          <w:bCs/>
          <w:kern w:val="0"/>
          <w:lang w:eastAsia="en-GB"/>
          <w14:ligatures w14:val="none"/>
        </w:rPr>
        <w:t>Behavioural indicators:</w:t>
      </w:r>
    </w:p>
    <w:p w14:paraId="0CAD5EDA" w14:textId="77777777" w:rsidR="00302FE5" w:rsidRPr="00097D42" w:rsidRDefault="00302FE5" w:rsidP="00FB1EFD">
      <w:pPr>
        <w:numPr>
          <w:ilvl w:val="0"/>
          <w:numId w:val="52"/>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Constant or frequent tiredness, including falling asleep</w:t>
      </w:r>
    </w:p>
    <w:p w14:paraId="721C8677" w14:textId="77777777" w:rsidR="00302FE5" w:rsidRPr="00097D42" w:rsidRDefault="00302FE5" w:rsidP="00FB1EFD">
      <w:pPr>
        <w:numPr>
          <w:ilvl w:val="0"/>
          <w:numId w:val="52"/>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Poor attendance or persistent lateness</w:t>
      </w:r>
    </w:p>
    <w:p w14:paraId="4B5F890D" w14:textId="77777777" w:rsidR="00302FE5" w:rsidRPr="00097D42" w:rsidRDefault="00302FE5" w:rsidP="00FB1EFD">
      <w:pPr>
        <w:numPr>
          <w:ilvl w:val="0"/>
          <w:numId w:val="52"/>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Lack of supervision or engagement in unsafe behaviours</w:t>
      </w:r>
    </w:p>
    <w:p w14:paraId="2B19A173" w14:textId="77777777" w:rsidR="00302FE5" w:rsidRPr="00097D42" w:rsidRDefault="00302FE5" w:rsidP="00FB1EFD">
      <w:pPr>
        <w:numPr>
          <w:ilvl w:val="0"/>
          <w:numId w:val="52"/>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Scavenging, hoarding, or stealing food</w:t>
      </w:r>
    </w:p>
    <w:p w14:paraId="11537792" w14:textId="77777777" w:rsidR="00302FE5" w:rsidRPr="00097D42" w:rsidRDefault="00302FE5" w:rsidP="00FB1EFD">
      <w:pPr>
        <w:numPr>
          <w:ilvl w:val="0"/>
          <w:numId w:val="52"/>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Limited or no social relationships, or difficulty forming attachments</w:t>
      </w:r>
    </w:p>
    <w:p w14:paraId="1C47FE67" w14:textId="257D53B9" w:rsidR="00302FE5" w:rsidRPr="00097D42" w:rsidRDefault="00302FE5" w:rsidP="00FB1EFD">
      <w:pPr>
        <w:numPr>
          <w:ilvl w:val="0"/>
          <w:numId w:val="52"/>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Destructive tendencies</w:t>
      </w:r>
    </w:p>
    <w:p w14:paraId="17F54FCD" w14:textId="77777777" w:rsidR="00097D42" w:rsidRPr="00097D42" w:rsidRDefault="00097D42">
      <w:pPr>
        <w:pStyle w:val="Heading3"/>
        <w:rPr>
          <w:rFonts w:cstheme="minorBidi"/>
          <w:color w:val="auto"/>
        </w:rPr>
      </w:pPr>
      <w:r w:rsidRPr="00097D42">
        <w:rPr>
          <w:rFonts w:ascii="Arial" w:eastAsia="Times New Roman" w:hAnsi="Arial" w:cs="Arial"/>
          <w:b/>
          <w:bCs/>
          <w:color w:val="auto"/>
          <w:kern w:val="0"/>
          <w:lang w:eastAsia="en-GB"/>
          <w14:ligatures w14:val="none"/>
        </w:rPr>
        <w:t>Additional Considerations</w:t>
      </w:r>
    </w:p>
    <w:p w14:paraId="7F7CDF7B" w14:textId="77777777" w:rsidR="00302FE5" w:rsidRPr="00097D42" w:rsidRDefault="00302FE5" w:rsidP="00FB1EFD">
      <w:pPr>
        <w:numPr>
          <w:ilvl w:val="0"/>
          <w:numId w:val="53"/>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Children may experience multiple forms of abuse simultaneously</w:t>
      </w:r>
    </w:p>
    <w:p w14:paraId="7496600D" w14:textId="77777777" w:rsidR="00302FE5" w:rsidRPr="00097D42" w:rsidRDefault="00302FE5" w:rsidP="00FB1EFD">
      <w:pPr>
        <w:numPr>
          <w:ilvl w:val="0"/>
          <w:numId w:val="53"/>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Indicators may present differently depending on the child’s age, stage of development, and individual circumstances</w:t>
      </w:r>
    </w:p>
    <w:p w14:paraId="47EFC1FE" w14:textId="77777777" w:rsidR="00302FE5" w:rsidRPr="00097D42" w:rsidRDefault="00302FE5" w:rsidP="00FB1EFD">
      <w:pPr>
        <w:numPr>
          <w:ilvl w:val="0"/>
          <w:numId w:val="53"/>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Some children may not display obvious signs and may actively conceal abuse</w:t>
      </w:r>
    </w:p>
    <w:p w14:paraId="5F5F922C" w14:textId="77777777" w:rsidR="00302FE5" w:rsidRPr="00097D42" w:rsidRDefault="00302FE5" w:rsidP="00FB1EFD">
      <w:pPr>
        <w:numPr>
          <w:ilvl w:val="0"/>
          <w:numId w:val="53"/>
        </w:numPr>
        <w:spacing w:before="100" w:beforeAutospacing="1" w:after="100" w:afterAutospacing="1" w:line="300" w:lineRule="atLeast"/>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Staff must remain vigilant to changes in behaviour, presentation, and patterns over time, as well as verbal and non-verbal communication</w:t>
      </w:r>
    </w:p>
    <w:p w14:paraId="3C75788A" w14:textId="77777777" w:rsidR="006D54D5" w:rsidRDefault="006D54D5">
      <w:pPr>
        <w:pStyle w:val="Heading2"/>
        <w:rPr>
          <w:rFonts w:ascii="Arial" w:eastAsia="Times New Roman" w:hAnsi="Arial" w:cs="Arial"/>
          <w:b/>
          <w:bCs/>
          <w:color w:val="auto"/>
          <w:kern w:val="0"/>
          <w:sz w:val="40"/>
          <w:szCs w:val="40"/>
          <w:u w:val="single"/>
          <w:lang w:eastAsia="en-GB"/>
          <w14:ligatures w14:val="none"/>
        </w:rPr>
      </w:pPr>
    </w:p>
    <w:p w14:paraId="34E577A0" w14:textId="667F4B37" w:rsidR="00097D42" w:rsidRPr="00097D42" w:rsidRDefault="00097D42">
      <w:pPr>
        <w:pStyle w:val="Heading2"/>
        <w:rPr>
          <w:rFonts w:asciiTheme="minorHAnsi" w:hAnsiTheme="minorHAnsi" w:cstheme="minorBidi"/>
          <w:color w:val="auto"/>
        </w:rPr>
      </w:pPr>
      <w:r w:rsidRPr="00097D42">
        <w:rPr>
          <w:rFonts w:ascii="Arial" w:eastAsia="Times New Roman" w:hAnsi="Arial" w:cs="Arial"/>
          <w:b/>
          <w:bCs/>
          <w:color w:val="auto"/>
          <w:kern w:val="0"/>
          <w:sz w:val="40"/>
          <w:szCs w:val="40"/>
          <w:u w:val="single"/>
          <w:lang w:eastAsia="en-GB"/>
          <w14:ligatures w14:val="none"/>
        </w:rPr>
        <w:t>Responding to a Disclosure</w:t>
      </w:r>
    </w:p>
    <w:p w14:paraId="37EA5C50"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If a child makes a disclosure, staff must:</w:t>
      </w:r>
    </w:p>
    <w:p w14:paraId="34E43EC8" w14:textId="77777777" w:rsidR="00184444" w:rsidRPr="00097D42" w:rsidRDefault="00184444" w:rsidP="00FB1EFD">
      <w:pPr>
        <w:numPr>
          <w:ilvl w:val="0"/>
          <w:numId w:val="19"/>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Stay calm, listen carefully, and be reassuring</w:t>
      </w:r>
    </w:p>
    <w:p w14:paraId="334950B4" w14:textId="77777777" w:rsidR="00184444" w:rsidRPr="00097D42" w:rsidRDefault="00184444" w:rsidP="00FB1EFD">
      <w:pPr>
        <w:numPr>
          <w:ilvl w:val="0"/>
          <w:numId w:val="19"/>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Allow the child to speak freely without interruption</w:t>
      </w:r>
    </w:p>
    <w:p w14:paraId="1EA9DF43" w14:textId="77777777" w:rsidR="00184444" w:rsidRPr="00097D42" w:rsidRDefault="00184444" w:rsidP="00FB1EFD">
      <w:pPr>
        <w:numPr>
          <w:ilvl w:val="0"/>
          <w:numId w:val="19"/>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Not ask leading questions</w:t>
      </w:r>
    </w:p>
    <w:p w14:paraId="75E6C6F5" w14:textId="77777777" w:rsidR="00184444" w:rsidRPr="00097D42" w:rsidRDefault="00184444" w:rsidP="00FB1EFD">
      <w:pPr>
        <w:numPr>
          <w:ilvl w:val="0"/>
          <w:numId w:val="19"/>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Reassure the child they have done the right thing</w:t>
      </w:r>
    </w:p>
    <w:p w14:paraId="316B98FE" w14:textId="77777777" w:rsidR="00184444" w:rsidRPr="00097D42" w:rsidRDefault="00184444" w:rsidP="00FB1EFD">
      <w:pPr>
        <w:numPr>
          <w:ilvl w:val="0"/>
          <w:numId w:val="19"/>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Not promise confidentiality</w:t>
      </w:r>
    </w:p>
    <w:p w14:paraId="07D92902"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Following a disclosure, staff must:</w:t>
      </w:r>
    </w:p>
    <w:p w14:paraId="3106F84F" w14:textId="77777777" w:rsidR="00184444" w:rsidRPr="00097D42" w:rsidRDefault="00184444" w:rsidP="00FB1EFD">
      <w:pPr>
        <w:numPr>
          <w:ilvl w:val="0"/>
          <w:numId w:val="20"/>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Record the concern as soon as possible, using the child’s exact words where possible</w:t>
      </w:r>
    </w:p>
    <w:p w14:paraId="7370CC95" w14:textId="77777777" w:rsidR="00184444" w:rsidRPr="00097D42" w:rsidRDefault="00184444" w:rsidP="00FB1EFD">
      <w:pPr>
        <w:numPr>
          <w:ilvl w:val="0"/>
          <w:numId w:val="20"/>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Include:</w:t>
      </w:r>
    </w:p>
    <w:p w14:paraId="496560D2" w14:textId="77777777" w:rsidR="00184444" w:rsidRPr="00097D42" w:rsidRDefault="00184444" w:rsidP="00FB1EFD">
      <w:pPr>
        <w:numPr>
          <w:ilvl w:val="1"/>
          <w:numId w:val="20"/>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Date and time</w:t>
      </w:r>
    </w:p>
    <w:p w14:paraId="51403952" w14:textId="77777777" w:rsidR="00184444" w:rsidRPr="00097D42" w:rsidRDefault="00184444" w:rsidP="00FB1EFD">
      <w:pPr>
        <w:numPr>
          <w:ilvl w:val="1"/>
          <w:numId w:val="20"/>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Names of those involved or present</w:t>
      </w:r>
    </w:p>
    <w:p w14:paraId="27E3E13F" w14:textId="77777777" w:rsidR="00184444" w:rsidRPr="00097D42" w:rsidRDefault="00184444" w:rsidP="00FB1EFD">
      <w:pPr>
        <w:numPr>
          <w:ilvl w:val="1"/>
          <w:numId w:val="20"/>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Factual account of what was said or observed</w:t>
      </w:r>
    </w:p>
    <w:p w14:paraId="6C44FB49" w14:textId="77777777" w:rsidR="00184444" w:rsidRPr="00097D42" w:rsidRDefault="00184444" w:rsidP="00FB1EFD">
      <w:pPr>
        <w:numPr>
          <w:ilvl w:val="0"/>
          <w:numId w:val="20"/>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Report the concern immediately to the Designated Safeguarding Lead (DSL)</w:t>
      </w:r>
    </w:p>
    <w:p w14:paraId="32D94610" w14:textId="4863E059"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lastRenderedPageBreak/>
        <w:t>All records must be signed, dated, and stored securely in line with confidentiality requirements.</w:t>
      </w:r>
    </w:p>
    <w:p w14:paraId="537A3082" w14:textId="77777777" w:rsidR="00097D42" w:rsidRPr="00097D42" w:rsidRDefault="00097D42">
      <w:pPr>
        <w:pStyle w:val="Heading3"/>
        <w:rPr>
          <w:rFonts w:cstheme="minorBidi"/>
          <w:color w:val="auto"/>
        </w:rPr>
      </w:pPr>
      <w:r w:rsidRPr="00097D42">
        <w:rPr>
          <w:rFonts w:ascii="Arial" w:eastAsia="Times New Roman" w:hAnsi="Arial" w:cs="Arial"/>
          <w:color w:val="auto"/>
          <w:kern w:val="0"/>
          <w:lang w:eastAsia="en-GB"/>
          <w14:ligatures w14:val="none"/>
        </w:rPr>
        <w:t>Staff Responsibilities</w:t>
      </w:r>
    </w:p>
    <w:p w14:paraId="42BFCC4C"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All staff and volunteers must:</w:t>
      </w:r>
    </w:p>
    <w:p w14:paraId="530D51BB" w14:textId="77777777" w:rsidR="00184444" w:rsidRPr="00097D42" w:rsidRDefault="00184444" w:rsidP="00FB1EFD">
      <w:pPr>
        <w:numPr>
          <w:ilvl w:val="0"/>
          <w:numId w:val="21"/>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Be aware of the different categories of abuse</w:t>
      </w:r>
    </w:p>
    <w:p w14:paraId="41054FC5" w14:textId="77777777" w:rsidR="00184444" w:rsidRPr="00097D42" w:rsidRDefault="00184444" w:rsidP="00FB1EFD">
      <w:pPr>
        <w:numPr>
          <w:ilvl w:val="0"/>
          <w:numId w:val="21"/>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Refer to Annex 1 for guidance on possible indicators</w:t>
      </w:r>
    </w:p>
    <w:p w14:paraId="03D2146F" w14:textId="77777777" w:rsidR="00184444" w:rsidRPr="00097D42" w:rsidRDefault="00184444" w:rsidP="00FB1EFD">
      <w:pPr>
        <w:numPr>
          <w:ilvl w:val="0"/>
          <w:numId w:val="21"/>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Take all concerns seriously</w:t>
      </w:r>
    </w:p>
    <w:p w14:paraId="2D668DF6" w14:textId="77777777" w:rsidR="00184444" w:rsidRPr="00097D42" w:rsidRDefault="00184444" w:rsidP="00FB1EFD">
      <w:pPr>
        <w:numPr>
          <w:ilvl w:val="0"/>
          <w:numId w:val="21"/>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Report concerns promptly in line with safeguarding procedures</w:t>
      </w:r>
    </w:p>
    <w:p w14:paraId="5260F394"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Staff must recognise that harm can occur both within and outside the home and remain vigilant at all times.</w:t>
      </w:r>
    </w:p>
    <w:p w14:paraId="4AF2F6F2" w14:textId="77777777" w:rsidR="00302FE5" w:rsidRDefault="00302FE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2782E48F"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4C094DB1"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56A0D669"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207CCAC3"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0E46EAC5"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650E5DDF"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32F2489B"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660777D3"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7EB45913"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53EA0173"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51688068"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3D4BE646"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29E79C03"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2E309837" w14:textId="77777777" w:rsidR="006D54D5"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1F629FAE" w14:textId="77777777" w:rsidR="006D54D5" w:rsidRPr="00097D42" w:rsidRDefault="006D54D5" w:rsidP="00302FE5">
      <w:pPr>
        <w:spacing w:before="100" w:beforeAutospacing="1" w:after="100" w:afterAutospacing="1" w:line="276" w:lineRule="auto"/>
        <w:jc w:val="both"/>
        <w:outlineLvl w:val="1"/>
        <w:rPr>
          <w:rFonts w:ascii="Arial" w:eastAsia="Times New Roman" w:hAnsi="Arial" w:cs="Arial"/>
          <w:kern w:val="0"/>
          <w:lang w:eastAsia="en-GB"/>
          <w14:ligatures w14:val="none"/>
        </w:rPr>
      </w:pPr>
    </w:p>
    <w:p w14:paraId="4739E56F" w14:textId="77777777" w:rsidR="00097D42" w:rsidRPr="00097D42" w:rsidRDefault="00097D42">
      <w:pPr>
        <w:pStyle w:val="Heading2"/>
        <w:rPr>
          <w:rFonts w:asciiTheme="minorHAnsi" w:hAnsiTheme="minorHAnsi" w:cstheme="minorBidi"/>
          <w:color w:val="auto"/>
        </w:rPr>
      </w:pPr>
      <w:r w:rsidRPr="00097D42">
        <w:rPr>
          <w:rFonts w:ascii="Arial" w:eastAsia="Times New Roman" w:hAnsi="Arial" w:cs="Arial"/>
          <w:b/>
          <w:bCs/>
          <w:color w:val="auto"/>
          <w:kern w:val="0"/>
          <w:sz w:val="40"/>
          <w:szCs w:val="40"/>
          <w:u w:val="single"/>
          <w:lang w:eastAsia="en-GB"/>
          <w14:ligatures w14:val="none"/>
        </w:rPr>
        <w:lastRenderedPageBreak/>
        <w:t>Appendix 2</w:t>
      </w:r>
      <w:r w:rsidRPr="00097D42">
        <w:rPr>
          <w:rFonts w:asciiTheme="minorHAnsi" w:hAnsiTheme="minorHAnsi" w:cstheme="minorBidi"/>
          <w:color w:val="auto"/>
        </w:rPr>
        <w:t xml:space="preserve">: </w:t>
      </w:r>
      <w:r w:rsidRPr="00097D42">
        <w:rPr>
          <w:rFonts w:ascii="Arial" w:eastAsia="Times New Roman" w:hAnsi="Arial" w:cs="Arial"/>
          <w:b/>
          <w:bCs/>
          <w:color w:val="auto"/>
          <w:kern w:val="0"/>
          <w:sz w:val="40"/>
          <w:szCs w:val="40"/>
          <w:u w:val="single"/>
          <w:lang w:eastAsia="en-GB"/>
          <w14:ligatures w14:val="none"/>
        </w:rPr>
        <w:t xml:space="preserve">Threshold of Need and Response </w:t>
      </w:r>
      <w:r w:rsidRPr="00097D42">
        <w:rPr>
          <w:rFonts w:asciiTheme="minorHAnsi" w:hAnsiTheme="minorHAnsi" w:cstheme="minorBidi"/>
          <w:color w:val="auto"/>
        </w:rPr>
        <w:t xml:space="preserve">— </w:t>
      </w:r>
      <w:r w:rsidRPr="00097D42">
        <w:rPr>
          <w:rFonts w:ascii="Arial" w:eastAsia="Times New Roman" w:hAnsi="Arial" w:cs="Arial"/>
          <w:b/>
          <w:bCs/>
          <w:color w:val="auto"/>
          <w:kern w:val="0"/>
          <w:sz w:val="40"/>
          <w:szCs w:val="40"/>
          <w:u w:val="single"/>
          <w:lang w:eastAsia="en-GB"/>
          <w14:ligatures w14:val="none"/>
        </w:rPr>
        <w:t>Salford Thrive Model</w:t>
      </w:r>
    </w:p>
    <w:p w14:paraId="6A92698C" w14:textId="77777777" w:rsidR="00097D42" w:rsidRPr="00097D42" w:rsidRDefault="00097D42">
      <w:pPr>
        <w:jc w:val="both"/>
        <w:rPr>
          <w:noProof/>
        </w:rPr>
      </w:pPr>
      <w:r w:rsidRPr="00097D42">
        <w:rPr>
          <w:rFonts w:ascii="Arial" w:eastAsia="Times New Roman" w:hAnsi="Arial" w:cs="Arial"/>
          <w:kern w:val="0"/>
          <w:lang w:eastAsia="en-GB"/>
          <w14:ligatures w14:val="none"/>
        </w:rPr>
        <w:t xml:space="preserve">Salford </w:t>
      </w:r>
      <w:r w:rsidRPr="00097D42">
        <w:rPr>
          <w:rFonts w:ascii="Arial" w:hAnsi="Arial" w:cs="Arial"/>
        </w:rPr>
        <w:t>Family Nurseries follows</w:t>
      </w:r>
      <w:r w:rsidRPr="00097D42">
        <w:rPr>
          <w:rFonts w:ascii="Arial" w:eastAsia="Times New Roman" w:hAnsi="Arial" w:cs="Arial"/>
          <w:kern w:val="0"/>
          <w:lang w:eastAsia="en-GB"/>
          <w14:ligatures w14:val="none"/>
        </w:rPr>
        <w:t xml:space="preserve"> Salford’s Threshold of Need and Response</w:t>
      </w:r>
      <w:r w:rsidRPr="00097D42">
        <w:rPr>
          <w:rFonts w:ascii="Arial" w:hAnsi="Arial" w:cs="Arial"/>
        </w:rPr>
        <w:t xml:space="preserve">, known as the </w:t>
      </w:r>
      <w:r w:rsidRPr="00097D42">
        <w:rPr>
          <w:rFonts w:ascii="Arial" w:eastAsia="Times New Roman" w:hAnsi="Arial" w:cs="Arial"/>
          <w:kern w:val="0"/>
          <w:lang w:eastAsia="en-GB"/>
          <w14:ligatures w14:val="none"/>
        </w:rPr>
        <w:t>Thrive Model</w:t>
      </w:r>
      <w:r w:rsidRPr="00097D42">
        <w:rPr>
          <w:rFonts w:ascii="Arial" w:hAnsi="Arial" w:cs="Arial"/>
        </w:rPr>
        <w:t>,</w:t>
      </w:r>
      <w:r w:rsidRPr="00097D42">
        <w:rPr>
          <w:rFonts w:ascii="Arial" w:eastAsia="Times New Roman" w:hAnsi="Arial" w:cs="Arial"/>
          <w:kern w:val="0"/>
          <w:lang w:eastAsia="en-GB"/>
          <w14:ligatures w14:val="none"/>
        </w:rPr>
        <w:t xml:space="preserve"> to ensure children and families receive the </w:t>
      </w:r>
      <w:r w:rsidRPr="00097D42">
        <w:rPr>
          <w:rFonts w:ascii="Arial" w:hAnsi="Arial" w:cs="Arial"/>
        </w:rPr>
        <w:t xml:space="preserve">right </w:t>
      </w:r>
      <w:r w:rsidRPr="00097D42">
        <w:rPr>
          <w:rFonts w:ascii="Arial" w:eastAsia="Times New Roman" w:hAnsi="Arial" w:cs="Arial"/>
          <w:kern w:val="0"/>
          <w:lang w:eastAsia="en-GB"/>
          <w14:ligatures w14:val="none"/>
        </w:rPr>
        <w:t>level of support at the right time.</w:t>
      </w:r>
    </w:p>
    <w:p w14:paraId="210DD8A5" w14:textId="3763CA0A" w:rsidR="00184444" w:rsidRPr="00097D42" w:rsidRDefault="00184444" w:rsidP="00302FE5">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This framework supports practitioners in identifying levels of need, assessing risk, and determining the most appropriate intervention.</w:t>
      </w:r>
    </w:p>
    <w:p w14:paraId="2B3CF4C7" w14:textId="77777777" w:rsidR="00184444" w:rsidRPr="00097D42" w:rsidRDefault="00184444" w:rsidP="007F6419">
      <w:pPr>
        <w:spacing w:before="100" w:beforeAutospacing="1" w:after="100" w:afterAutospacing="1" w:line="276" w:lineRule="auto"/>
        <w:jc w:val="both"/>
        <w:outlineLvl w:val="1"/>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Definition of Support</w:t>
      </w:r>
    </w:p>
    <w:p w14:paraId="5C875108"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In Salford, there are four levels of support available to help children achieve positive outcomes and ensure their needs are met.</w:t>
      </w:r>
    </w:p>
    <w:p w14:paraId="4E3C7879"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Practitioners are expected to use professional judgement when assessing concerns and determining the appropriate level of support. Wherever it is safe to do so, staff should work in partnership with families when considering and accessing support.</w:t>
      </w:r>
    </w:p>
    <w:p w14:paraId="00E68843"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However, there may be circumstances where this is not appropriate, including:</w:t>
      </w:r>
    </w:p>
    <w:p w14:paraId="27061EB3" w14:textId="77777777" w:rsidR="00184444" w:rsidRPr="00097D42" w:rsidRDefault="00184444" w:rsidP="00FB1EFD">
      <w:pPr>
        <w:numPr>
          <w:ilvl w:val="0"/>
          <w:numId w:val="22"/>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Where there are significant safeguarding concerns</w:t>
      </w:r>
    </w:p>
    <w:p w14:paraId="30D480E3" w14:textId="77777777" w:rsidR="00184444" w:rsidRPr="00097D42" w:rsidRDefault="00184444" w:rsidP="00FB1EFD">
      <w:pPr>
        <w:numPr>
          <w:ilvl w:val="0"/>
          <w:numId w:val="22"/>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Where immediate intervention is required to protect a child</w:t>
      </w:r>
    </w:p>
    <w:p w14:paraId="63614ADC"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In such cases, action must be taken without delay.</w:t>
      </w:r>
    </w:p>
    <w:p w14:paraId="2681B992" w14:textId="68C6CA11" w:rsidR="00184444" w:rsidRPr="00097D42" w:rsidRDefault="00184444" w:rsidP="007F6419">
      <w:pPr>
        <w:spacing w:after="0" w:line="276" w:lineRule="auto"/>
        <w:jc w:val="both"/>
        <w:rPr>
          <w:rFonts w:ascii="Arial" w:eastAsia="Times New Roman" w:hAnsi="Arial" w:cs="Arial"/>
          <w:kern w:val="0"/>
          <w:lang w:eastAsia="en-GB"/>
          <w14:ligatures w14:val="none"/>
        </w:rPr>
      </w:pPr>
    </w:p>
    <w:p w14:paraId="129959D4" w14:textId="77777777" w:rsidR="00097D42" w:rsidRPr="00097D42" w:rsidRDefault="00097D42">
      <w:pPr>
        <w:pStyle w:val="Heading3"/>
        <w:rPr>
          <w:rFonts w:cstheme="minorBidi"/>
          <w:color w:val="auto"/>
        </w:rPr>
      </w:pPr>
      <w:r w:rsidRPr="00097D42">
        <w:rPr>
          <w:rFonts w:ascii="Arial" w:eastAsia="Times New Roman" w:hAnsi="Arial" w:cs="Arial"/>
          <w:color w:val="auto"/>
          <w:kern w:val="0"/>
          <w:lang w:eastAsia="en-GB"/>
          <w14:ligatures w14:val="none"/>
        </w:rPr>
        <w:t>The Thrive Model Levels</w:t>
      </w:r>
    </w:p>
    <w:p w14:paraId="23312671"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The Thrive Model consists of four stages:</w:t>
      </w:r>
    </w:p>
    <w:p w14:paraId="2F9C9312" w14:textId="77777777" w:rsidR="00184444" w:rsidRPr="00097D42" w:rsidRDefault="00184444" w:rsidP="00FB1EFD">
      <w:pPr>
        <w:numPr>
          <w:ilvl w:val="0"/>
          <w:numId w:val="23"/>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Getting Advice – Early support and guidance to prevent escalation</w:t>
      </w:r>
    </w:p>
    <w:p w14:paraId="24C2E119" w14:textId="77777777" w:rsidR="00184444" w:rsidRPr="00097D42" w:rsidRDefault="00184444" w:rsidP="00FB1EFD">
      <w:pPr>
        <w:numPr>
          <w:ilvl w:val="0"/>
          <w:numId w:val="23"/>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Getting Help – Coordinated early help for emerging needs</w:t>
      </w:r>
    </w:p>
    <w:p w14:paraId="63424177" w14:textId="77777777" w:rsidR="00184444" w:rsidRPr="00097D42" w:rsidRDefault="00184444" w:rsidP="00FB1EFD">
      <w:pPr>
        <w:numPr>
          <w:ilvl w:val="0"/>
          <w:numId w:val="23"/>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Getting More Help – Targeted, multi-agency support for complex needs</w:t>
      </w:r>
    </w:p>
    <w:p w14:paraId="5C565305" w14:textId="27FC0D8B" w:rsidR="00184444" w:rsidRPr="00097D42" w:rsidRDefault="00184444" w:rsidP="00FB1EFD">
      <w:pPr>
        <w:numPr>
          <w:ilvl w:val="0"/>
          <w:numId w:val="23"/>
        </w:num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Getting Risk Support – Specialist intervention where there is a risk of significant harm</w:t>
      </w:r>
    </w:p>
    <w:p w14:paraId="76BBC1DA" w14:textId="77777777" w:rsidR="00184444" w:rsidRPr="00097D42" w:rsidRDefault="00184444" w:rsidP="007F6419">
      <w:pPr>
        <w:spacing w:before="100" w:beforeAutospacing="1" w:after="100" w:afterAutospacing="1" w:line="276" w:lineRule="auto"/>
        <w:jc w:val="both"/>
        <w:outlineLvl w:val="1"/>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Seeking Advice and Making Decisions</w:t>
      </w:r>
    </w:p>
    <w:p w14:paraId="1C08BCA3"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Where staff are uncertain about the level of need or appropriate course of action, they must seek advice promptly.</w:t>
      </w:r>
    </w:p>
    <w:p w14:paraId="1639772F"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Support and consultation can be accessed via The Bridge, which provides guidance on thresholds and referrals.</w:t>
      </w:r>
    </w:p>
    <w:p w14:paraId="359E01DE" w14:textId="5DBAF7F1" w:rsidR="00184444" w:rsidRPr="00097D42" w:rsidRDefault="00184444" w:rsidP="007F6419">
      <w:pPr>
        <w:spacing w:after="0" w:line="276" w:lineRule="auto"/>
        <w:jc w:val="both"/>
        <w:rPr>
          <w:rFonts w:ascii="Arial" w:eastAsia="Times New Roman" w:hAnsi="Arial" w:cs="Arial"/>
          <w:kern w:val="0"/>
          <w:lang w:eastAsia="en-GB"/>
          <w14:ligatures w14:val="none"/>
        </w:rPr>
      </w:pPr>
    </w:p>
    <w:p w14:paraId="09BA798B" w14:textId="77777777" w:rsidR="00184444" w:rsidRPr="00097D42" w:rsidRDefault="00184444" w:rsidP="007F6419">
      <w:pPr>
        <w:spacing w:before="100" w:beforeAutospacing="1" w:after="100" w:afterAutospacing="1" w:line="276" w:lineRule="auto"/>
        <w:jc w:val="both"/>
        <w:outlineLvl w:val="1"/>
        <w:rPr>
          <w:rFonts w:ascii="Arial" w:eastAsia="Times New Roman" w:hAnsi="Arial" w:cs="Arial"/>
          <w:b/>
          <w:bCs/>
          <w:kern w:val="0"/>
          <w:u w:val="single"/>
          <w:lang w:eastAsia="en-GB"/>
          <w14:ligatures w14:val="none"/>
        </w:rPr>
      </w:pPr>
      <w:r w:rsidRPr="00097D42">
        <w:rPr>
          <w:rFonts w:ascii="Arial" w:eastAsia="Times New Roman" w:hAnsi="Arial" w:cs="Arial"/>
          <w:b/>
          <w:bCs/>
          <w:kern w:val="0"/>
          <w:u w:val="single"/>
          <w:lang w:eastAsia="en-GB"/>
          <w14:ligatures w14:val="none"/>
        </w:rPr>
        <w:t>Further Guidance</w:t>
      </w:r>
    </w:p>
    <w:p w14:paraId="51D57F72" w14:textId="77777777" w:rsidR="00184444" w:rsidRPr="00097D42" w:rsidRDefault="00184444" w:rsidP="007F6419">
      <w:pPr>
        <w:spacing w:before="100" w:beforeAutospacing="1" w:after="100" w:afterAutospacing="1"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lastRenderedPageBreak/>
        <w:t>Full details of Salford’s Threshold of Need and Response can be accessed here:</w:t>
      </w:r>
      <w:r w:rsidRPr="00097D42">
        <w:rPr>
          <w:rFonts w:ascii="Arial" w:eastAsia="Times New Roman" w:hAnsi="Arial" w:cs="Arial"/>
          <w:kern w:val="0"/>
          <w:lang w:eastAsia="en-GB"/>
          <w14:ligatures w14:val="none"/>
        </w:rPr>
        <w:br/>
        <w:t>https://safeguardingchildren.salford.gov.uk/media/1664/support-and-safeguarding-january-2022.pdf</w:t>
      </w:r>
    </w:p>
    <w:p w14:paraId="068709DD" w14:textId="77777777" w:rsidR="00184444" w:rsidRPr="00097D42" w:rsidRDefault="00184444" w:rsidP="007F6419">
      <w:pPr>
        <w:spacing w:after="0" w:line="276" w:lineRule="auto"/>
        <w:jc w:val="both"/>
        <w:rPr>
          <w:rFonts w:ascii="Arial" w:eastAsia="Times New Roman" w:hAnsi="Arial" w:cs="Arial"/>
          <w:kern w:val="0"/>
          <w:lang w:eastAsia="en-GB"/>
          <w14:ligatures w14:val="none"/>
        </w:rPr>
      </w:pPr>
      <w:r w:rsidRPr="00097D42">
        <w:rPr>
          <w:rFonts w:ascii="Arial" w:eastAsia="Times New Roman" w:hAnsi="Arial" w:cs="Arial"/>
          <w:kern w:val="0"/>
          <w:lang w:eastAsia="en-GB"/>
          <w14:ligatures w14:val="none"/>
        </w:rPr>
        <w:t>Safeguarding is everyone’s responsibility. All practitioners are expected to remain vigilant and take prompt, appropriate action to protect children from harm. By working in partnership with families and other professionals, we aim to ensure that every child is safe, supported, and able to achieve the best possible outcomes. This policy is implemented in accordance with current statutory guidance for England and will be reviewed regularly to ensure continued effectiveness and compliance.</w:t>
      </w:r>
    </w:p>
    <w:p w14:paraId="530C8B27" w14:textId="77777777" w:rsidR="00184444" w:rsidRPr="00097D42" w:rsidRDefault="00184444" w:rsidP="00184444">
      <w:pPr>
        <w:spacing w:line="276" w:lineRule="auto"/>
        <w:rPr>
          <w:rFonts w:asciiTheme="minorBidi" w:hAnsiTheme="minorBidi"/>
        </w:rPr>
      </w:pPr>
    </w:p>
    <w:p w14:paraId="23434829" w14:textId="6A024D3C" w:rsidR="00184444" w:rsidRDefault="00184444" w:rsidP="006D54D5">
      <w:pPr>
        <w:spacing w:line="276" w:lineRule="auto"/>
        <w:jc w:val="center"/>
        <w:rPr>
          <w:rFonts w:asciiTheme="minorBidi" w:hAnsiTheme="minorBidi"/>
        </w:rPr>
      </w:pPr>
      <w:r w:rsidRPr="00097D42">
        <w:rPr>
          <w:noProof/>
        </w:rPr>
        <w:drawing>
          <wp:inline distT="0" distB="0" distL="0" distR="0" wp14:anchorId="7559E64A" wp14:editId="14E48984">
            <wp:extent cx="5276850" cy="4476750"/>
            <wp:effectExtent l="0" t="0" r="0" b="0"/>
            <wp:docPr id="1" name="Picture 1" descr="Thrive model: Getting advice, Getting help, Getting more help, Getting risk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ive model: Getting advice, Getting help, Getting more help, Getting risk suppo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0" cy="4476750"/>
                    </a:xfrm>
                    <a:prstGeom prst="rect">
                      <a:avLst/>
                    </a:prstGeom>
                    <a:noFill/>
                    <a:ln>
                      <a:noFill/>
                    </a:ln>
                  </pic:spPr>
                </pic:pic>
              </a:graphicData>
            </a:graphic>
          </wp:inline>
        </w:drawing>
      </w:r>
    </w:p>
    <w:p w14:paraId="29F2D4DF" w14:textId="77777777" w:rsidR="00114763" w:rsidRDefault="00114763" w:rsidP="00114763">
      <w:pPr>
        <w:spacing w:line="276" w:lineRule="auto"/>
        <w:rPr>
          <w:rFonts w:asciiTheme="minorBidi" w:hAnsiTheme="minorBidi"/>
        </w:rPr>
      </w:pPr>
    </w:p>
    <w:p w14:paraId="4B39611E" w14:textId="77777777" w:rsidR="00114763" w:rsidRDefault="00114763" w:rsidP="00114763">
      <w:pPr>
        <w:spacing w:line="276" w:lineRule="auto"/>
        <w:rPr>
          <w:rFonts w:asciiTheme="minorBidi" w:hAnsiTheme="minorBidi"/>
        </w:rPr>
      </w:pPr>
    </w:p>
    <w:p w14:paraId="50906574" w14:textId="77777777" w:rsidR="00114763" w:rsidRDefault="00114763" w:rsidP="00114763">
      <w:pPr>
        <w:spacing w:line="276" w:lineRule="auto"/>
        <w:rPr>
          <w:rFonts w:asciiTheme="minorBidi" w:hAnsiTheme="minorBidi"/>
        </w:rPr>
      </w:pPr>
    </w:p>
    <w:p w14:paraId="2764BBEE" w14:textId="77777777" w:rsidR="00114763" w:rsidRDefault="00114763" w:rsidP="00114763">
      <w:pPr>
        <w:spacing w:line="276" w:lineRule="auto"/>
        <w:rPr>
          <w:rFonts w:asciiTheme="minorBidi" w:hAnsiTheme="minorBidi"/>
        </w:rPr>
      </w:pPr>
    </w:p>
    <w:p w14:paraId="7BAD99BC" w14:textId="77777777" w:rsidR="00114763" w:rsidRDefault="00114763" w:rsidP="00114763">
      <w:pPr>
        <w:spacing w:line="276" w:lineRule="auto"/>
        <w:rPr>
          <w:rFonts w:asciiTheme="minorBidi" w:hAnsiTheme="minorBidi"/>
        </w:rPr>
      </w:pPr>
    </w:p>
    <w:p w14:paraId="006F2DCE" w14:textId="77777777" w:rsidR="00114763" w:rsidRDefault="00114763" w:rsidP="00114763">
      <w:pPr>
        <w:spacing w:line="276" w:lineRule="auto"/>
        <w:rPr>
          <w:rFonts w:asciiTheme="minorBidi" w:hAnsiTheme="minorBidi"/>
        </w:rPr>
      </w:pPr>
    </w:p>
    <w:p w14:paraId="6FA65309" w14:textId="77777777" w:rsidR="00114763" w:rsidRDefault="00114763" w:rsidP="00114763">
      <w:pPr>
        <w:spacing w:line="276" w:lineRule="auto"/>
        <w:rPr>
          <w:rFonts w:asciiTheme="minorBidi" w:hAnsiTheme="minorBidi"/>
        </w:rPr>
      </w:pPr>
    </w:p>
    <w:p w14:paraId="70A34822" w14:textId="77777777" w:rsidR="00114763" w:rsidRDefault="00114763" w:rsidP="00114763">
      <w:pPr>
        <w:spacing w:line="276" w:lineRule="auto"/>
        <w:rPr>
          <w:rFonts w:asciiTheme="minorBidi" w:hAnsiTheme="minorBidi"/>
        </w:rPr>
      </w:pPr>
    </w:p>
    <w:p w14:paraId="7DC94D2C" w14:textId="77777777" w:rsidR="00114763" w:rsidRDefault="00114763" w:rsidP="00114763">
      <w:pPr>
        <w:spacing w:line="276" w:lineRule="auto"/>
        <w:rPr>
          <w:rFonts w:asciiTheme="minorBidi" w:hAnsiTheme="minorBidi"/>
        </w:rPr>
      </w:pPr>
    </w:p>
    <w:p w14:paraId="38E7DFE6" w14:textId="00D5FE94" w:rsidR="00114763" w:rsidRPr="00097D42" w:rsidRDefault="00114763" w:rsidP="00114763">
      <w:pPr>
        <w:spacing w:line="276" w:lineRule="auto"/>
        <w:rPr>
          <w:rFonts w:asciiTheme="minorBidi" w:hAnsiTheme="minorBidi"/>
        </w:rPr>
      </w:pPr>
      <w:r>
        <w:rPr>
          <w:rFonts w:asciiTheme="minorBidi" w:hAnsiTheme="minorBidi"/>
        </w:rPr>
        <w:lastRenderedPageBreak/>
        <w:t xml:space="preserve">Appendix 4 </w:t>
      </w:r>
    </w:p>
    <w:p w14:paraId="2FE50891" w14:textId="269EDD47" w:rsidR="007F6419" w:rsidRDefault="007F6419" w:rsidP="006D54D5">
      <w:pPr>
        <w:spacing w:before="100" w:beforeAutospacing="1" w:after="100" w:afterAutospacing="1" w:line="300" w:lineRule="atLeast"/>
        <w:jc w:val="center"/>
        <w:rPr>
          <w:noProof/>
        </w:rPr>
      </w:pPr>
      <w:r w:rsidRPr="00097D42">
        <w:rPr>
          <w:noProof/>
        </w:rPr>
        <w:drawing>
          <wp:inline distT="0" distB="0" distL="0" distR="0" wp14:anchorId="43E86B87" wp14:editId="622E464E">
            <wp:extent cx="6096850" cy="8926797"/>
            <wp:effectExtent l="0" t="0" r="0" b="8255"/>
            <wp:docPr id="527763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63904" name=""/>
                    <pic:cNvPicPr/>
                  </pic:nvPicPr>
                  <pic:blipFill>
                    <a:blip r:embed="rId15"/>
                    <a:stretch>
                      <a:fillRect/>
                    </a:stretch>
                  </pic:blipFill>
                  <pic:spPr>
                    <a:xfrm>
                      <a:off x="0" y="0"/>
                      <a:ext cx="6119209" cy="8959534"/>
                    </a:xfrm>
                    <a:prstGeom prst="rect">
                      <a:avLst/>
                    </a:prstGeom>
                  </pic:spPr>
                </pic:pic>
              </a:graphicData>
            </a:graphic>
          </wp:inline>
        </w:drawing>
      </w:r>
    </w:p>
    <w:p w14:paraId="765DDC4D" w14:textId="4D00AC99" w:rsidR="005E5A54" w:rsidRDefault="00114763" w:rsidP="00114763">
      <w:pPr>
        <w:spacing w:before="100" w:beforeAutospacing="1" w:after="100" w:afterAutospacing="1" w:line="300" w:lineRule="atLeast"/>
        <w:rPr>
          <w:noProof/>
        </w:rPr>
      </w:pPr>
      <w:r>
        <w:rPr>
          <w:noProof/>
        </w:rPr>
        <w:lastRenderedPageBreak/>
        <w:t>Appendix 4</w:t>
      </w:r>
      <w:r w:rsidR="007F6419" w:rsidRPr="007F6419">
        <w:rPr>
          <w:noProof/>
        </w:rPr>
        <w:drawing>
          <wp:inline distT="0" distB="0" distL="0" distR="0" wp14:anchorId="0EE31FAF" wp14:editId="26662721">
            <wp:extent cx="6306687" cy="9114984"/>
            <wp:effectExtent l="0" t="0" r="0" b="0"/>
            <wp:docPr id="2011472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472582" name=""/>
                    <pic:cNvPicPr/>
                  </pic:nvPicPr>
                  <pic:blipFill rotWithShape="1">
                    <a:blip r:embed="rId16"/>
                    <a:srcRect r="2410"/>
                    <a:stretch>
                      <a:fillRect/>
                    </a:stretch>
                  </pic:blipFill>
                  <pic:spPr bwMode="auto">
                    <a:xfrm>
                      <a:off x="0" y="0"/>
                      <a:ext cx="6332426" cy="9152184"/>
                    </a:xfrm>
                    <a:prstGeom prst="rect">
                      <a:avLst/>
                    </a:prstGeom>
                    <a:ln>
                      <a:noFill/>
                    </a:ln>
                    <a:extLst>
                      <a:ext uri="{53640926-AAD7-44D8-BBD7-CCE9431645EC}">
                        <a14:shadowObscured xmlns:a14="http://schemas.microsoft.com/office/drawing/2010/main"/>
                      </a:ext>
                    </a:extLst>
                  </pic:spPr>
                </pic:pic>
              </a:graphicData>
            </a:graphic>
          </wp:inline>
        </w:drawing>
      </w:r>
    </w:p>
    <w:sectPr w:rsidR="005E5A54" w:rsidSect="006D54D5">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766A9" w14:textId="77777777" w:rsidR="000C2C6B" w:rsidRDefault="000C2C6B" w:rsidP="007F6419">
      <w:pPr>
        <w:spacing w:after="0" w:line="240" w:lineRule="auto"/>
      </w:pPr>
      <w:r>
        <w:separator/>
      </w:r>
    </w:p>
  </w:endnote>
  <w:endnote w:type="continuationSeparator" w:id="0">
    <w:p w14:paraId="6F3C0353" w14:textId="77777777" w:rsidR="000C2C6B" w:rsidRDefault="000C2C6B" w:rsidP="007F6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977840"/>
      <w:docPartObj>
        <w:docPartGallery w:val="Page Numbers (Bottom of Page)"/>
        <w:docPartUnique/>
      </w:docPartObj>
    </w:sdtPr>
    <w:sdtContent>
      <w:p w14:paraId="2AEDB03C" w14:textId="17472CB9" w:rsidR="007F6419" w:rsidRDefault="007F6419">
        <w:pPr>
          <w:pStyle w:val="Footer"/>
        </w:pPr>
        <w:r>
          <w:fldChar w:fldCharType="begin"/>
        </w:r>
        <w:r>
          <w:instrText>PAGE   \* MERGEFORMAT</w:instrText>
        </w:r>
        <w:r>
          <w:fldChar w:fldCharType="separate"/>
        </w:r>
        <w:r>
          <w:t>2</w:t>
        </w:r>
        <w:r>
          <w:fldChar w:fldCharType="end"/>
        </w:r>
      </w:p>
    </w:sdtContent>
  </w:sdt>
  <w:p w14:paraId="1BB68E70" w14:textId="77777777" w:rsidR="007F6419" w:rsidRDefault="007F6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A56B9" w14:textId="77777777" w:rsidR="000C2C6B" w:rsidRDefault="000C2C6B" w:rsidP="007F6419">
      <w:pPr>
        <w:spacing w:after="0" w:line="240" w:lineRule="auto"/>
      </w:pPr>
      <w:r>
        <w:separator/>
      </w:r>
    </w:p>
  </w:footnote>
  <w:footnote w:type="continuationSeparator" w:id="0">
    <w:p w14:paraId="5D0E775F" w14:textId="77777777" w:rsidR="000C2C6B" w:rsidRDefault="000C2C6B" w:rsidP="007F64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1A2A"/>
    <w:multiLevelType w:val="multilevel"/>
    <w:tmpl w:val="DC14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F5415"/>
    <w:multiLevelType w:val="multilevel"/>
    <w:tmpl w:val="D224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8B0DC9"/>
    <w:multiLevelType w:val="multilevel"/>
    <w:tmpl w:val="34C4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724CA"/>
    <w:multiLevelType w:val="multilevel"/>
    <w:tmpl w:val="3380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26A04"/>
    <w:multiLevelType w:val="multilevel"/>
    <w:tmpl w:val="C8D6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8F6448"/>
    <w:multiLevelType w:val="multilevel"/>
    <w:tmpl w:val="BF78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A159F"/>
    <w:multiLevelType w:val="multilevel"/>
    <w:tmpl w:val="561E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F296E"/>
    <w:multiLevelType w:val="multilevel"/>
    <w:tmpl w:val="2502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413C99"/>
    <w:multiLevelType w:val="multilevel"/>
    <w:tmpl w:val="DD06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A823A2"/>
    <w:multiLevelType w:val="multilevel"/>
    <w:tmpl w:val="66E8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D06B0F"/>
    <w:multiLevelType w:val="multilevel"/>
    <w:tmpl w:val="DB62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41161"/>
    <w:multiLevelType w:val="multilevel"/>
    <w:tmpl w:val="B54A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E57B8"/>
    <w:multiLevelType w:val="multilevel"/>
    <w:tmpl w:val="D7C4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246725"/>
    <w:multiLevelType w:val="multilevel"/>
    <w:tmpl w:val="6BE2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662A0E"/>
    <w:multiLevelType w:val="multilevel"/>
    <w:tmpl w:val="43A6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29750C"/>
    <w:multiLevelType w:val="multilevel"/>
    <w:tmpl w:val="3072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204122"/>
    <w:multiLevelType w:val="multilevel"/>
    <w:tmpl w:val="EFF0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1F36BA"/>
    <w:multiLevelType w:val="multilevel"/>
    <w:tmpl w:val="6832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537641"/>
    <w:multiLevelType w:val="multilevel"/>
    <w:tmpl w:val="F7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3D6D13"/>
    <w:multiLevelType w:val="multilevel"/>
    <w:tmpl w:val="6BC2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770B55"/>
    <w:multiLevelType w:val="multilevel"/>
    <w:tmpl w:val="E01E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D32D4"/>
    <w:multiLevelType w:val="multilevel"/>
    <w:tmpl w:val="398C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292B31"/>
    <w:multiLevelType w:val="multilevel"/>
    <w:tmpl w:val="6072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925589"/>
    <w:multiLevelType w:val="multilevel"/>
    <w:tmpl w:val="6A48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D35CD0"/>
    <w:multiLevelType w:val="multilevel"/>
    <w:tmpl w:val="D8A8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7B5203"/>
    <w:multiLevelType w:val="multilevel"/>
    <w:tmpl w:val="E266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96599B"/>
    <w:multiLevelType w:val="multilevel"/>
    <w:tmpl w:val="B082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974B46"/>
    <w:multiLevelType w:val="multilevel"/>
    <w:tmpl w:val="F3E8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8E55E8E"/>
    <w:multiLevelType w:val="multilevel"/>
    <w:tmpl w:val="4D44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196C4F"/>
    <w:multiLevelType w:val="multilevel"/>
    <w:tmpl w:val="AFF6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3EA3AD5"/>
    <w:multiLevelType w:val="multilevel"/>
    <w:tmpl w:val="7AC8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9A7ADA"/>
    <w:multiLevelType w:val="multilevel"/>
    <w:tmpl w:val="7F288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B1513C"/>
    <w:multiLevelType w:val="multilevel"/>
    <w:tmpl w:val="4E58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5F2D2D"/>
    <w:multiLevelType w:val="hybridMultilevel"/>
    <w:tmpl w:val="5BA2DC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BF40275"/>
    <w:multiLevelType w:val="multilevel"/>
    <w:tmpl w:val="F6AE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C7A20C9"/>
    <w:multiLevelType w:val="multilevel"/>
    <w:tmpl w:val="DDA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037993"/>
    <w:multiLevelType w:val="multilevel"/>
    <w:tmpl w:val="B5D4F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4C5CD5"/>
    <w:multiLevelType w:val="multilevel"/>
    <w:tmpl w:val="2FF06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876EBA"/>
    <w:multiLevelType w:val="multilevel"/>
    <w:tmpl w:val="6A02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206092"/>
    <w:multiLevelType w:val="multilevel"/>
    <w:tmpl w:val="FE64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3A154F"/>
    <w:multiLevelType w:val="multilevel"/>
    <w:tmpl w:val="476A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44D3355"/>
    <w:multiLevelType w:val="multilevel"/>
    <w:tmpl w:val="2392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3079E9"/>
    <w:multiLevelType w:val="multilevel"/>
    <w:tmpl w:val="5030A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707170"/>
    <w:multiLevelType w:val="multilevel"/>
    <w:tmpl w:val="5BE0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95706BF"/>
    <w:multiLevelType w:val="multilevel"/>
    <w:tmpl w:val="13F2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BF4213"/>
    <w:multiLevelType w:val="multilevel"/>
    <w:tmpl w:val="04D8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4C3379"/>
    <w:multiLevelType w:val="multilevel"/>
    <w:tmpl w:val="CE74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C72AAB"/>
    <w:multiLevelType w:val="multilevel"/>
    <w:tmpl w:val="558E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E744D9"/>
    <w:multiLevelType w:val="multilevel"/>
    <w:tmpl w:val="DE02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EE40DF"/>
    <w:multiLevelType w:val="multilevel"/>
    <w:tmpl w:val="F2AC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2513CE"/>
    <w:multiLevelType w:val="multilevel"/>
    <w:tmpl w:val="EAFC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44D6F36"/>
    <w:multiLevelType w:val="multilevel"/>
    <w:tmpl w:val="6B6A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4BC1481"/>
    <w:multiLevelType w:val="multilevel"/>
    <w:tmpl w:val="94F2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5C00BA9"/>
    <w:multiLevelType w:val="multilevel"/>
    <w:tmpl w:val="0DEA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B96FAC"/>
    <w:multiLevelType w:val="multilevel"/>
    <w:tmpl w:val="B6F6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5A7366"/>
    <w:multiLevelType w:val="multilevel"/>
    <w:tmpl w:val="D6D6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3358B3"/>
    <w:multiLevelType w:val="multilevel"/>
    <w:tmpl w:val="457C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D6C5EEE"/>
    <w:multiLevelType w:val="multilevel"/>
    <w:tmpl w:val="24E0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9E21C0"/>
    <w:multiLevelType w:val="multilevel"/>
    <w:tmpl w:val="DE90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1535952">
    <w:abstractNumId w:val="37"/>
  </w:num>
  <w:num w:numId="2" w16cid:durableId="824274206">
    <w:abstractNumId w:val="41"/>
  </w:num>
  <w:num w:numId="3" w16cid:durableId="1582324938">
    <w:abstractNumId w:val="50"/>
  </w:num>
  <w:num w:numId="4" w16cid:durableId="93061939">
    <w:abstractNumId w:val="54"/>
  </w:num>
  <w:num w:numId="5" w16cid:durableId="256982367">
    <w:abstractNumId w:val="46"/>
  </w:num>
  <w:num w:numId="6" w16cid:durableId="970940427">
    <w:abstractNumId w:val="14"/>
  </w:num>
  <w:num w:numId="7" w16cid:durableId="1730419455">
    <w:abstractNumId w:val="19"/>
  </w:num>
  <w:num w:numId="8" w16cid:durableId="1889563631">
    <w:abstractNumId w:val="36"/>
  </w:num>
  <w:num w:numId="9" w16cid:durableId="325523123">
    <w:abstractNumId w:val="57"/>
  </w:num>
  <w:num w:numId="10" w16cid:durableId="2143108498">
    <w:abstractNumId w:val="53"/>
  </w:num>
  <w:num w:numId="11" w16cid:durableId="2122872267">
    <w:abstractNumId w:val="38"/>
  </w:num>
  <w:num w:numId="12" w16cid:durableId="2067949108">
    <w:abstractNumId w:val="32"/>
  </w:num>
  <w:num w:numId="13" w16cid:durableId="1689402538">
    <w:abstractNumId w:val="5"/>
  </w:num>
  <w:num w:numId="14" w16cid:durableId="141233933">
    <w:abstractNumId w:val="3"/>
  </w:num>
  <w:num w:numId="15" w16cid:durableId="217480262">
    <w:abstractNumId w:val="13"/>
  </w:num>
  <w:num w:numId="16" w16cid:durableId="541094760">
    <w:abstractNumId w:val="18"/>
  </w:num>
  <w:num w:numId="17" w16cid:durableId="772096102">
    <w:abstractNumId w:val="20"/>
  </w:num>
  <w:num w:numId="18" w16cid:durableId="494148961">
    <w:abstractNumId w:val="31"/>
  </w:num>
  <w:num w:numId="19" w16cid:durableId="1065490015">
    <w:abstractNumId w:val="0"/>
  </w:num>
  <w:num w:numId="20" w16cid:durableId="1674718941">
    <w:abstractNumId w:val="42"/>
  </w:num>
  <w:num w:numId="21" w16cid:durableId="537010160">
    <w:abstractNumId w:val="10"/>
  </w:num>
  <w:num w:numId="22" w16cid:durableId="1548954333">
    <w:abstractNumId w:val="28"/>
  </w:num>
  <w:num w:numId="23" w16cid:durableId="1405840408">
    <w:abstractNumId w:val="15"/>
  </w:num>
  <w:num w:numId="24" w16cid:durableId="227303091">
    <w:abstractNumId w:val="33"/>
  </w:num>
  <w:num w:numId="25" w16cid:durableId="466095339">
    <w:abstractNumId w:val="21"/>
  </w:num>
  <w:num w:numId="26" w16cid:durableId="1299796444">
    <w:abstractNumId w:val="40"/>
  </w:num>
  <w:num w:numId="27" w16cid:durableId="1291278702">
    <w:abstractNumId w:val="12"/>
  </w:num>
  <w:num w:numId="28" w16cid:durableId="1234656357">
    <w:abstractNumId w:val="1"/>
  </w:num>
  <w:num w:numId="29" w16cid:durableId="1294749267">
    <w:abstractNumId w:val="34"/>
  </w:num>
  <w:num w:numId="30" w16cid:durableId="1416628065">
    <w:abstractNumId w:val="4"/>
  </w:num>
  <w:num w:numId="31" w16cid:durableId="2125616473">
    <w:abstractNumId w:val="25"/>
  </w:num>
  <w:num w:numId="32" w16cid:durableId="572592855">
    <w:abstractNumId w:val="48"/>
  </w:num>
  <w:num w:numId="33" w16cid:durableId="379331052">
    <w:abstractNumId w:val="47"/>
  </w:num>
  <w:num w:numId="34" w16cid:durableId="1754007756">
    <w:abstractNumId w:val="7"/>
  </w:num>
  <w:num w:numId="35" w16cid:durableId="304823367">
    <w:abstractNumId w:val="27"/>
  </w:num>
  <w:num w:numId="36" w16cid:durableId="1259102956">
    <w:abstractNumId w:val="29"/>
  </w:num>
  <w:num w:numId="37" w16cid:durableId="2087654341">
    <w:abstractNumId w:val="24"/>
  </w:num>
  <w:num w:numId="38" w16cid:durableId="833112101">
    <w:abstractNumId w:val="22"/>
  </w:num>
  <w:num w:numId="39" w16cid:durableId="123736754">
    <w:abstractNumId w:val="43"/>
  </w:num>
  <w:num w:numId="40" w16cid:durableId="983461328">
    <w:abstractNumId w:val="52"/>
  </w:num>
  <w:num w:numId="41" w16cid:durableId="1747221872">
    <w:abstractNumId w:val="8"/>
  </w:num>
  <w:num w:numId="42" w16cid:durableId="210043998">
    <w:abstractNumId w:val="58"/>
  </w:num>
  <w:num w:numId="43" w16cid:durableId="34163859">
    <w:abstractNumId w:val="39"/>
  </w:num>
  <w:num w:numId="44" w16cid:durableId="398331531">
    <w:abstractNumId w:val="55"/>
  </w:num>
  <w:num w:numId="45" w16cid:durableId="1319461480">
    <w:abstractNumId w:val="2"/>
  </w:num>
  <w:num w:numId="46" w16cid:durableId="1261568443">
    <w:abstractNumId w:val="17"/>
  </w:num>
  <w:num w:numId="47" w16cid:durableId="1700277954">
    <w:abstractNumId w:val="11"/>
  </w:num>
  <w:num w:numId="48" w16cid:durableId="372002158">
    <w:abstractNumId w:val="56"/>
  </w:num>
  <w:num w:numId="49" w16cid:durableId="1245190034">
    <w:abstractNumId w:val="26"/>
  </w:num>
  <w:num w:numId="50" w16cid:durableId="487131300">
    <w:abstractNumId w:val="30"/>
  </w:num>
  <w:num w:numId="51" w16cid:durableId="71902679">
    <w:abstractNumId w:val="9"/>
  </w:num>
  <w:num w:numId="52" w16cid:durableId="1275282286">
    <w:abstractNumId w:val="51"/>
  </w:num>
  <w:num w:numId="53" w16cid:durableId="381637438">
    <w:abstractNumId w:val="6"/>
  </w:num>
  <w:num w:numId="54" w16cid:durableId="176582167">
    <w:abstractNumId w:val="23"/>
  </w:num>
  <w:num w:numId="55" w16cid:durableId="1631545065">
    <w:abstractNumId w:val="16"/>
  </w:num>
  <w:num w:numId="56" w16cid:durableId="634872864">
    <w:abstractNumId w:val="35"/>
  </w:num>
  <w:num w:numId="57" w16cid:durableId="1617641902">
    <w:abstractNumId w:val="44"/>
  </w:num>
  <w:num w:numId="58" w16cid:durableId="2032342125">
    <w:abstractNumId w:val="45"/>
  </w:num>
  <w:num w:numId="59" w16cid:durableId="1665350712">
    <w:abstractNumId w:val="4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A54"/>
    <w:rsid w:val="00043FB7"/>
    <w:rsid w:val="00097D42"/>
    <w:rsid w:val="000C2C6B"/>
    <w:rsid w:val="00114763"/>
    <w:rsid w:val="0013208D"/>
    <w:rsid w:val="00184444"/>
    <w:rsid w:val="002216EC"/>
    <w:rsid w:val="00225227"/>
    <w:rsid w:val="00250EBD"/>
    <w:rsid w:val="0025197F"/>
    <w:rsid w:val="002D1021"/>
    <w:rsid w:val="00302FE5"/>
    <w:rsid w:val="003403F8"/>
    <w:rsid w:val="004022A2"/>
    <w:rsid w:val="0041078F"/>
    <w:rsid w:val="0047570F"/>
    <w:rsid w:val="005418B8"/>
    <w:rsid w:val="005B2C95"/>
    <w:rsid w:val="005E24EF"/>
    <w:rsid w:val="005E5A54"/>
    <w:rsid w:val="006D54D5"/>
    <w:rsid w:val="007F6419"/>
    <w:rsid w:val="008079CF"/>
    <w:rsid w:val="00823196"/>
    <w:rsid w:val="00903AD1"/>
    <w:rsid w:val="00A15639"/>
    <w:rsid w:val="00CA0133"/>
    <w:rsid w:val="00CE337D"/>
    <w:rsid w:val="00D24FFF"/>
    <w:rsid w:val="00F027FB"/>
    <w:rsid w:val="00FA7DBC"/>
    <w:rsid w:val="00FB1EFD"/>
    <w:rsid w:val="00FE50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943DE"/>
  <w15:chartTrackingRefBased/>
  <w15:docId w15:val="{E4FC28BC-B164-4186-9AB9-5996637D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A54"/>
  </w:style>
  <w:style w:type="paragraph" w:styleId="Heading1">
    <w:name w:val="heading 1"/>
    <w:basedOn w:val="Normal"/>
    <w:next w:val="Normal"/>
    <w:link w:val="Heading1Char"/>
    <w:uiPriority w:val="9"/>
    <w:qFormat/>
    <w:rsid w:val="005E5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5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5A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5A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5A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5A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A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A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A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A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A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A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A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A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A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A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A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A54"/>
    <w:rPr>
      <w:rFonts w:eastAsiaTheme="majorEastAsia" w:cstheme="majorBidi"/>
      <w:color w:val="272727" w:themeColor="text1" w:themeTint="D8"/>
    </w:rPr>
  </w:style>
  <w:style w:type="paragraph" w:styleId="Title">
    <w:name w:val="Title"/>
    <w:basedOn w:val="Normal"/>
    <w:next w:val="Normal"/>
    <w:link w:val="TitleChar"/>
    <w:uiPriority w:val="10"/>
    <w:qFormat/>
    <w:rsid w:val="005E5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A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A54"/>
    <w:pPr>
      <w:spacing w:before="160"/>
      <w:jc w:val="center"/>
    </w:pPr>
    <w:rPr>
      <w:i/>
      <w:iCs/>
      <w:color w:val="404040" w:themeColor="text1" w:themeTint="BF"/>
    </w:rPr>
  </w:style>
  <w:style w:type="character" w:customStyle="1" w:styleId="QuoteChar">
    <w:name w:val="Quote Char"/>
    <w:basedOn w:val="DefaultParagraphFont"/>
    <w:link w:val="Quote"/>
    <w:uiPriority w:val="29"/>
    <w:rsid w:val="005E5A54"/>
    <w:rPr>
      <w:i/>
      <w:iCs/>
      <w:color w:val="404040" w:themeColor="text1" w:themeTint="BF"/>
    </w:rPr>
  </w:style>
  <w:style w:type="paragraph" w:styleId="ListParagraph">
    <w:name w:val="List Paragraph"/>
    <w:basedOn w:val="Normal"/>
    <w:uiPriority w:val="34"/>
    <w:qFormat/>
    <w:rsid w:val="005E5A54"/>
    <w:pPr>
      <w:ind w:left="720"/>
      <w:contextualSpacing/>
    </w:pPr>
  </w:style>
  <w:style w:type="character" w:styleId="IntenseEmphasis">
    <w:name w:val="Intense Emphasis"/>
    <w:basedOn w:val="DefaultParagraphFont"/>
    <w:uiPriority w:val="21"/>
    <w:qFormat/>
    <w:rsid w:val="005E5A54"/>
    <w:rPr>
      <w:i/>
      <w:iCs/>
      <w:color w:val="0F4761" w:themeColor="accent1" w:themeShade="BF"/>
    </w:rPr>
  </w:style>
  <w:style w:type="paragraph" w:styleId="IntenseQuote">
    <w:name w:val="Intense Quote"/>
    <w:basedOn w:val="Normal"/>
    <w:next w:val="Normal"/>
    <w:link w:val="IntenseQuoteChar"/>
    <w:uiPriority w:val="30"/>
    <w:qFormat/>
    <w:rsid w:val="005E5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5A54"/>
    <w:rPr>
      <w:i/>
      <w:iCs/>
      <w:color w:val="0F4761" w:themeColor="accent1" w:themeShade="BF"/>
    </w:rPr>
  </w:style>
  <w:style w:type="character" w:styleId="IntenseReference">
    <w:name w:val="Intense Reference"/>
    <w:basedOn w:val="DefaultParagraphFont"/>
    <w:uiPriority w:val="32"/>
    <w:qFormat/>
    <w:rsid w:val="005E5A54"/>
    <w:rPr>
      <w:b/>
      <w:bCs/>
      <w:smallCaps/>
      <w:color w:val="0F4761" w:themeColor="accent1" w:themeShade="BF"/>
      <w:spacing w:val="5"/>
    </w:rPr>
  </w:style>
  <w:style w:type="table" w:styleId="TableGrid">
    <w:name w:val="Table Grid"/>
    <w:basedOn w:val="TableNormal"/>
    <w:uiPriority w:val="39"/>
    <w:rsid w:val="005E5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E5A5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5E5A54"/>
  </w:style>
  <w:style w:type="character" w:customStyle="1" w:styleId="eop">
    <w:name w:val="eop"/>
    <w:basedOn w:val="DefaultParagraphFont"/>
    <w:rsid w:val="005E5A54"/>
  </w:style>
  <w:style w:type="paragraph" w:styleId="NormalWeb">
    <w:name w:val="Normal (Web)"/>
    <w:basedOn w:val="Normal"/>
    <w:uiPriority w:val="99"/>
    <w:unhideWhenUsed/>
    <w:rsid w:val="005E5A5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E5A54"/>
    <w:rPr>
      <w:b/>
      <w:bCs/>
    </w:rPr>
  </w:style>
  <w:style w:type="character" w:styleId="Hyperlink">
    <w:name w:val="Hyperlink"/>
    <w:basedOn w:val="DefaultParagraphFont"/>
    <w:uiPriority w:val="99"/>
    <w:unhideWhenUsed/>
    <w:rsid w:val="002D1021"/>
    <w:rPr>
      <w:color w:val="467886" w:themeColor="hyperlink"/>
      <w:u w:val="single"/>
    </w:rPr>
  </w:style>
  <w:style w:type="paragraph" w:styleId="Header">
    <w:name w:val="header"/>
    <w:basedOn w:val="Normal"/>
    <w:link w:val="HeaderChar"/>
    <w:uiPriority w:val="99"/>
    <w:unhideWhenUsed/>
    <w:rsid w:val="007F6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419"/>
  </w:style>
  <w:style w:type="paragraph" w:styleId="Footer">
    <w:name w:val="footer"/>
    <w:basedOn w:val="Normal"/>
    <w:link w:val="FooterChar"/>
    <w:uiPriority w:val="99"/>
    <w:unhideWhenUsed/>
    <w:rsid w:val="007F6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419"/>
  </w:style>
  <w:style w:type="character" w:styleId="UnresolvedMention">
    <w:name w:val="Unresolved Mention"/>
    <w:basedOn w:val="DefaultParagraphFont"/>
    <w:uiPriority w:val="99"/>
    <w:semiHidden/>
    <w:unhideWhenUsed/>
    <w:rsid w:val="00043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zone.salford.gov.uk/people-zone/ict-help/ict-policies-and-procedur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lford.gov.uk/customer-enquiry-for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53D3D7-9BBF-4E37-97EB-00C951A9B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19EE7C-11AE-44F2-9DEE-A1742AD5AB66}">
  <ds:schemaRefs>
    <ds:schemaRef ds:uri="http://schemas.openxmlformats.org/officeDocument/2006/bibliography"/>
  </ds:schemaRefs>
</ds:datastoreItem>
</file>

<file path=customXml/itemProps3.xml><?xml version="1.0" encoding="utf-8"?>
<ds:datastoreItem xmlns:ds="http://schemas.openxmlformats.org/officeDocument/2006/customXml" ds:itemID="{8E687450-1AA3-4071-9358-B88554681E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2FFE04-9B3E-43CE-9AEE-32BB3E02144A}">
  <ds:schemaRefs>
    <ds:schemaRef ds:uri="http://schemas.microsoft.com/sharepoint/v3/contenttype/forms"/>
  </ds:schemaRefs>
</ds:datastoreItem>
</file>

<file path=docMetadata/LabelInfo.xml><?xml version="1.0" encoding="utf-8"?>
<clbl:labelList xmlns:clbl="http://schemas.microsoft.com/office/2020/mipLabelMetadata">
  <clbl:label id="{68c00060-d80e-40a5-b83f-3b8a5bc570b5}" enabled="0" method="" siteId="{68c00060-d80e-40a5-b83f-3b8a5bc570b5}" removed="1"/>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6846</Words>
  <Characters>39025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Anneka</dc:creator>
  <cp:keywords/>
  <dc:description/>
  <cp:lastModifiedBy>Jones, Angela</cp:lastModifiedBy>
  <cp:revision>3</cp:revision>
  <dcterms:created xsi:type="dcterms:W3CDTF">2026-06-16T09:00:00Z</dcterms:created>
  <dcterms:modified xsi:type="dcterms:W3CDTF">2026-08-05T12:43:00Z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