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870FE" w14:textId="1D62E4FB" w:rsidR="004A5F77" w:rsidRDefault="006C64D4" w:rsidP="006C64D4">
      <w:pPr>
        <w:jc w:val="center"/>
        <w:rPr>
          <w:rFonts w:asciiTheme="minorBidi" w:hAnsiTheme="minorBidi"/>
          <w:b/>
          <w:bCs/>
          <w:noProof/>
          <w:sz w:val="32"/>
          <w:szCs w:val="32"/>
          <w:u w:val="single"/>
        </w:rPr>
      </w:pPr>
      <w:r>
        <w:rPr>
          <w:rFonts w:asciiTheme="minorBidi" w:hAnsiTheme="minorBidi"/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D742C9" wp14:editId="25C79340">
                <wp:simplePos x="0" y="0"/>
                <wp:positionH relativeFrom="margin">
                  <wp:posOffset>-149225</wp:posOffset>
                </wp:positionH>
                <wp:positionV relativeFrom="paragraph">
                  <wp:posOffset>5923915</wp:posOffset>
                </wp:positionV>
                <wp:extent cx="6946265" cy="1475105"/>
                <wp:effectExtent l="0" t="0" r="26035" b="10795"/>
                <wp:wrapNone/>
                <wp:docPr id="886923770" name="Rectangle: Rounded Corner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6265" cy="1475105"/>
                        </a:xfrm>
                        <a:prstGeom prst="roundRect">
                          <a:avLst/>
                        </a:prstGeom>
                        <a:solidFill>
                          <a:srgbClr val="FFCC99"/>
                        </a:solidFill>
                        <a:ln w="1905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855C3A4" w14:textId="7631F454" w:rsidR="006C64D4" w:rsidRPr="003B1BB0" w:rsidRDefault="00C1114B" w:rsidP="006C64D4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</w:pPr>
                            <w:bookmarkStart w:id="0" w:name="_Hlk207381209"/>
                            <w:r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  <w:t>Step</w:t>
                            </w:r>
                            <w:r w:rsidR="006C64D4" w:rsidRPr="003B1BB0"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  <w:t xml:space="preserve"> 3 – Welfare Check</w:t>
                            </w:r>
                          </w:p>
                          <w:p w14:paraId="2D3F3908" w14:textId="77777777" w:rsidR="006C64D4" w:rsidRPr="003B1BB0" w:rsidRDefault="006C64D4" w:rsidP="006C64D4">
                            <w:pPr>
                              <w:rPr>
                                <w:rFonts w:asciiTheme="minorBidi" w:hAnsiTheme="minorBidi"/>
                              </w:rPr>
                            </w:pPr>
                            <w:r w:rsidRPr="003B1BB0">
                              <w:rPr>
                                <w:rFonts w:asciiTheme="minorBidi" w:hAnsiTheme="minorBidi"/>
                              </w:rPr>
                              <w:t xml:space="preserve">If contact is still not made after Stage 2, the </w:t>
                            </w:r>
                            <w:r w:rsidRPr="003B1BB0"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  <w:t>Manager on duty</w:t>
                            </w:r>
                            <w:r w:rsidRPr="003B1BB0">
                              <w:rPr>
                                <w:rFonts w:asciiTheme="minorBidi" w:hAnsiTheme="minorBidi"/>
                              </w:rPr>
                              <w:t xml:space="preserve"> must continue to take reasonable steps to confirm the child’s safety.</w:t>
                            </w:r>
                          </w:p>
                          <w:p w14:paraId="6D7BA233" w14:textId="77777777" w:rsidR="006C64D4" w:rsidRPr="003B1BB0" w:rsidRDefault="006C64D4" w:rsidP="006C64D4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rFonts w:asciiTheme="minorBidi" w:hAnsiTheme="minorBidi"/>
                              </w:rPr>
                            </w:pPr>
                            <w:r w:rsidRPr="003B1BB0">
                              <w:rPr>
                                <w:rFonts w:asciiTheme="minorBidi" w:hAnsiTheme="minorBidi"/>
                              </w:rPr>
                              <w:t xml:space="preserve">At this stage, the manager will make provisions to </w:t>
                            </w:r>
                            <w:r w:rsidRPr="003B1BB0"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  <w:t>visit the family home</w:t>
                            </w:r>
                            <w:r w:rsidRPr="003B1BB0">
                              <w:rPr>
                                <w:rFonts w:asciiTheme="minorBidi" w:hAnsiTheme="minorBidi"/>
                              </w:rPr>
                              <w:t xml:space="preserve"> to conduct a welfare check.</w:t>
                            </w:r>
                          </w:p>
                          <w:bookmarkEnd w:id="0"/>
                          <w:p w14:paraId="23091434" w14:textId="77777777" w:rsidR="006C64D4" w:rsidRDefault="006C64D4" w:rsidP="006C64D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D742C9" id="Rectangle: Rounded Corners 10" o:spid="_x0000_s1026" style="position:absolute;left:0;text-align:left;margin-left:-11.75pt;margin-top:466.45pt;width:546.95pt;height:116.1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" fillcolor="#fc9" strokecolor="#042433" strokeweight="1.5pt">
                <v:stroke joinstyle="miter"/>
                <v:textbox>
                  <w:txbxContent>
                    <w:p w14:paraId="1855C3A4" w14:textId="7631F454" w:rsidR="006C64D4" w:rsidRPr="003B1BB0" w:rsidRDefault="00C1114B" w:rsidP="006C64D4">
                      <w:pPr>
                        <w:rPr>
                          <w:rFonts w:asciiTheme="minorBidi" w:hAnsiTheme="minorBidi"/>
                          <w:b/>
                          <w:bCs/>
                        </w:rPr>
                      </w:pPr>
                      <w:bookmarkStart w:id="1" w:name="_Hlk207381209"/>
                      <w:r>
                        <w:rPr>
                          <w:rFonts w:asciiTheme="minorBidi" w:hAnsiTheme="minorBidi"/>
                          <w:b/>
                          <w:bCs/>
                        </w:rPr>
                        <w:t>Step</w:t>
                      </w:r>
                      <w:r w:rsidR="006C64D4" w:rsidRPr="003B1BB0">
                        <w:rPr>
                          <w:rFonts w:asciiTheme="minorBidi" w:hAnsiTheme="minorBidi"/>
                          <w:b/>
                          <w:bCs/>
                        </w:rPr>
                        <w:t xml:space="preserve"> 3 – Welfare Check</w:t>
                      </w:r>
                    </w:p>
                    <w:p w14:paraId="2D3F3908" w14:textId="77777777" w:rsidR="006C64D4" w:rsidRPr="003B1BB0" w:rsidRDefault="006C64D4" w:rsidP="006C64D4">
                      <w:pPr>
                        <w:rPr>
                          <w:rFonts w:asciiTheme="minorBidi" w:hAnsiTheme="minorBidi"/>
                        </w:rPr>
                      </w:pPr>
                      <w:r w:rsidRPr="003B1BB0">
                        <w:rPr>
                          <w:rFonts w:asciiTheme="minorBidi" w:hAnsiTheme="minorBidi"/>
                        </w:rPr>
                        <w:t xml:space="preserve">If contact is still not made after Stage 2, the </w:t>
                      </w:r>
                      <w:r w:rsidRPr="003B1BB0">
                        <w:rPr>
                          <w:rFonts w:asciiTheme="minorBidi" w:hAnsiTheme="minorBidi"/>
                          <w:b/>
                          <w:bCs/>
                        </w:rPr>
                        <w:t>Manager on duty</w:t>
                      </w:r>
                      <w:r w:rsidRPr="003B1BB0">
                        <w:rPr>
                          <w:rFonts w:asciiTheme="minorBidi" w:hAnsiTheme="minorBidi"/>
                        </w:rPr>
                        <w:t xml:space="preserve"> must continue to take reasonable steps to confirm the child’s safety.</w:t>
                      </w:r>
                    </w:p>
                    <w:p w14:paraId="6D7BA233" w14:textId="77777777" w:rsidR="006C64D4" w:rsidRPr="003B1BB0" w:rsidRDefault="006C64D4" w:rsidP="006C64D4">
                      <w:pPr>
                        <w:numPr>
                          <w:ilvl w:val="0"/>
                          <w:numId w:val="3"/>
                        </w:numPr>
                        <w:rPr>
                          <w:rFonts w:asciiTheme="minorBidi" w:hAnsiTheme="minorBidi"/>
                        </w:rPr>
                      </w:pPr>
                      <w:r w:rsidRPr="003B1BB0">
                        <w:rPr>
                          <w:rFonts w:asciiTheme="minorBidi" w:hAnsiTheme="minorBidi"/>
                        </w:rPr>
                        <w:t xml:space="preserve">At this stage, the manager will make provisions to </w:t>
                      </w:r>
                      <w:r w:rsidRPr="003B1BB0">
                        <w:rPr>
                          <w:rFonts w:asciiTheme="minorBidi" w:hAnsiTheme="minorBidi"/>
                          <w:b/>
                          <w:bCs/>
                        </w:rPr>
                        <w:t>visit the family home</w:t>
                      </w:r>
                      <w:r w:rsidRPr="003B1BB0">
                        <w:rPr>
                          <w:rFonts w:asciiTheme="minorBidi" w:hAnsiTheme="minorBidi"/>
                        </w:rPr>
                        <w:t xml:space="preserve"> to conduct a welfare check.</w:t>
                      </w:r>
                    </w:p>
                    <w:bookmarkEnd w:id="1"/>
                    <w:p w14:paraId="23091434" w14:textId="77777777" w:rsidR="006C64D4" w:rsidRDefault="006C64D4" w:rsidP="006C64D4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Theme="minorBidi" w:hAnsiTheme="minorBidi"/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6F71FA5" wp14:editId="03F6BDAD">
                <wp:simplePos x="0" y="0"/>
                <wp:positionH relativeFrom="margin">
                  <wp:posOffset>3111500</wp:posOffset>
                </wp:positionH>
                <wp:positionV relativeFrom="paragraph">
                  <wp:posOffset>7406962</wp:posOffset>
                </wp:positionV>
                <wp:extent cx="286385" cy="299720"/>
                <wp:effectExtent l="19050" t="0" r="18415" b="43180"/>
                <wp:wrapNone/>
                <wp:docPr id="1076035904" name="Arrow: Dow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385" cy="29972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03F6A37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1" o:spid="_x0000_s1026" type="#_x0000_t67" style="position:absolute;margin-left:245pt;margin-top:583.25pt;width:22.55pt;height:23.6pt;z-index:2516766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" adj="11281" fillcolor="#156082 [3204]" strokecolor="#030e13 [484]" strokeweight="1pt">
                <w10:wrap anchorx="margin"/>
              </v:shape>
            </w:pict>
          </mc:Fallback>
        </mc:AlternateContent>
      </w:r>
      <w:r w:rsidRPr="00507813">
        <w:rPr>
          <w:rFonts w:asciiTheme="minorBidi" w:hAnsiTheme="minorBidi"/>
          <w:b/>
          <w:bCs/>
          <w:sz w:val="32"/>
          <w:szCs w:val="32"/>
          <w:u w:val="single"/>
        </w:rPr>
        <w:t>Salford Family Nurseries -Child Absences Procedure</w:t>
      </w:r>
      <w:r>
        <w:rPr>
          <w:rFonts w:asciiTheme="minorBidi" w:hAnsiTheme="minorBidi"/>
          <w:b/>
          <w:bCs/>
          <w:noProof/>
          <w:sz w:val="32"/>
          <w:szCs w:val="32"/>
          <w:u w:val="single"/>
        </w:rPr>
        <w:t xml:space="preserve"> </w:t>
      </w:r>
    </w:p>
    <w:p w14:paraId="437C8BAC" w14:textId="4F42A5DD" w:rsidR="00C1114B" w:rsidRDefault="00C1114B" w:rsidP="00C1114B">
      <w:pPr>
        <w:rPr>
          <w:rFonts w:asciiTheme="minorBidi" w:hAnsiTheme="minorBidi"/>
        </w:rPr>
      </w:pPr>
      <w:r>
        <w:rPr>
          <w:rFonts w:asciiTheme="minorBidi" w:hAnsiTheme="minorBidi"/>
        </w:rPr>
        <w:t xml:space="preserve">If there is an unexplained or unplanned absence the following steps must be take on the same day of absence, until contact is established or advice given from </w:t>
      </w:r>
      <w:r w:rsidRPr="004A11D7">
        <w:rPr>
          <w:rFonts w:asciiTheme="minorBidi" w:hAnsiTheme="minorBidi"/>
          <w:b/>
          <w:bCs/>
        </w:rPr>
        <w:t>The Bridge Partnership.</w:t>
      </w:r>
    </w:p>
    <w:p w14:paraId="6EF93EB8" w14:textId="77147AA9" w:rsidR="00C1114B" w:rsidRDefault="00C1114B" w:rsidP="006C64D4">
      <w:pPr>
        <w:jc w:val="center"/>
        <w:rPr>
          <w:rFonts w:asciiTheme="minorBidi" w:hAnsiTheme="minorBidi"/>
          <w:b/>
          <w:bCs/>
          <w:noProof/>
          <w:sz w:val="32"/>
          <w:szCs w:val="32"/>
          <w:u w:val="single"/>
        </w:rPr>
      </w:pPr>
      <w:r>
        <w:rPr>
          <w:rFonts w:asciiTheme="minorBidi" w:hAnsiTheme="minorBidi"/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82FEDB" wp14:editId="07C5A0DE">
                <wp:simplePos x="0" y="0"/>
                <wp:positionH relativeFrom="page">
                  <wp:posOffset>204470</wp:posOffset>
                </wp:positionH>
                <wp:positionV relativeFrom="paragraph">
                  <wp:posOffset>13022</wp:posOffset>
                </wp:positionV>
                <wp:extent cx="7055485" cy="2770495"/>
                <wp:effectExtent l="0" t="0" r="12065" b="11430"/>
                <wp:wrapNone/>
                <wp:docPr id="1867869339" name="Rectangle: Rounded Corner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5485" cy="277049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905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F2ED361" w14:textId="49057588" w:rsidR="006C64D4" w:rsidRPr="003B1BB0" w:rsidRDefault="00C1114B" w:rsidP="006C64D4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</w:pPr>
                            <w:bookmarkStart w:id="1" w:name="_Hlk207381101"/>
                            <w:bookmarkStart w:id="2" w:name="_Hlk207381139"/>
                            <w:r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  <w:t>Step</w:t>
                            </w:r>
                            <w:r w:rsidR="006C64D4" w:rsidRPr="003B1BB0"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  <w:t xml:space="preserve"> 1 – Initial Contact</w:t>
                            </w:r>
                          </w:p>
                          <w:p w14:paraId="626FE85C" w14:textId="77777777" w:rsidR="006C64D4" w:rsidRPr="003B1BB0" w:rsidRDefault="006C64D4" w:rsidP="006C64D4">
                            <w:pPr>
                              <w:rPr>
                                <w:rFonts w:asciiTheme="minorBidi" w:hAnsiTheme="minorBidi"/>
                              </w:rPr>
                            </w:pPr>
                            <w:bookmarkStart w:id="3" w:name="_Hlk207381030"/>
                            <w:bookmarkEnd w:id="1"/>
                            <w:r w:rsidRPr="003B1BB0">
                              <w:rPr>
                                <w:rFonts w:asciiTheme="minorBidi" w:hAnsiTheme="minorBidi"/>
                              </w:rPr>
                              <w:t>If a child is absent without prior notification, this will trigger the nursery’s absence procedures.</w:t>
                            </w:r>
                          </w:p>
                          <w:p w14:paraId="7A320422" w14:textId="77777777" w:rsidR="006C64D4" w:rsidRPr="003B1BB0" w:rsidRDefault="006C64D4" w:rsidP="006C64D4">
                            <w:pPr>
                              <w:rPr>
                                <w:rFonts w:asciiTheme="minorBidi" w:hAnsiTheme="minorBidi"/>
                              </w:rPr>
                            </w:pPr>
                            <w:r w:rsidRPr="003B1BB0">
                              <w:rPr>
                                <w:rFonts w:asciiTheme="minorBidi" w:hAnsiTheme="minorBidi"/>
                              </w:rPr>
                              <w:t xml:space="preserve">On the </w:t>
                            </w:r>
                            <w:r w:rsidRPr="003B1BB0"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  <w:t>first day of absence</w:t>
                            </w:r>
                            <w:r w:rsidRPr="003B1BB0">
                              <w:rPr>
                                <w:rFonts w:asciiTheme="minorBidi" w:hAnsiTheme="minorBidi"/>
                              </w:rPr>
                              <w:t>, staff will make every reasonable effort to contact the parent or carer to confirm the child’s safety. This may include:</w:t>
                            </w:r>
                          </w:p>
                          <w:p w14:paraId="6BD59013" w14:textId="77777777" w:rsidR="006C64D4" w:rsidRPr="003B1BB0" w:rsidRDefault="006C64D4" w:rsidP="006C64D4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inorBidi" w:hAnsiTheme="minorBidi"/>
                              </w:rPr>
                            </w:pPr>
                            <w:r w:rsidRPr="003B1BB0">
                              <w:rPr>
                                <w:rFonts w:asciiTheme="minorBidi" w:hAnsiTheme="minorBidi"/>
                              </w:rPr>
                              <w:t xml:space="preserve">A phone call to the primary contact number </w:t>
                            </w:r>
                          </w:p>
                          <w:p w14:paraId="7B050F53" w14:textId="77777777" w:rsidR="006C64D4" w:rsidRPr="003B1BB0" w:rsidRDefault="006C64D4" w:rsidP="006C64D4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inorBidi" w:hAnsiTheme="minorBidi"/>
                              </w:rPr>
                            </w:pPr>
                            <w:r w:rsidRPr="003B1BB0">
                              <w:rPr>
                                <w:rFonts w:asciiTheme="minorBidi" w:hAnsiTheme="minorBidi"/>
                              </w:rPr>
                              <w:t xml:space="preserve">An email </w:t>
                            </w:r>
                          </w:p>
                          <w:p w14:paraId="0C29EF0C" w14:textId="77777777" w:rsidR="006C64D4" w:rsidRPr="003B1BB0" w:rsidRDefault="006C64D4" w:rsidP="006C64D4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inorBidi" w:hAnsiTheme="minorBidi"/>
                              </w:rPr>
                            </w:pPr>
                            <w:r w:rsidRPr="003B1BB0">
                              <w:rPr>
                                <w:rFonts w:asciiTheme="minorBidi" w:hAnsiTheme="minorBidi"/>
                              </w:rPr>
                              <w:t xml:space="preserve">A message via the </w:t>
                            </w:r>
                            <w:r w:rsidRPr="00462A38"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  <w:t>I-</w:t>
                            </w:r>
                            <w:r w:rsidRPr="003B1BB0"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  <w:t>Connect</w:t>
                            </w:r>
                            <w:r w:rsidRPr="003B1BB0">
                              <w:rPr>
                                <w:rFonts w:asciiTheme="minorBidi" w:hAnsiTheme="minorBidi"/>
                              </w:rPr>
                              <w:t xml:space="preserve"> system </w:t>
                            </w:r>
                          </w:p>
                          <w:p w14:paraId="3FC457A2" w14:textId="77777777" w:rsidR="006C64D4" w:rsidRPr="003B1BB0" w:rsidRDefault="006C64D4" w:rsidP="006C64D4">
                            <w:pPr>
                              <w:rPr>
                                <w:rFonts w:asciiTheme="minorBidi" w:hAnsiTheme="minorBidi"/>
                                <w:sz w:val="22"/>
                                <w:szCs w:val="22"/>
                              </w:rPr>
                            </w:pPr>
                            <w:r w:rsidRPr="003B1BB0">
                              <w:rPr>
                                <w:rFonts w:asciiTheme="minorBidi" w:hAnsiTheme="minorBidi"/>
                              </w:rPr>
                              <w:t>If the parent</w:t>
                            </w:r>
                            <w:r w:rsidRPr="003B1BB0">
                              <w:rPr>
                                <w:rFonts w:asciiTheme="minorBidi" w:hAnsiTheme="minorBidi"/>
                                <w:sz w:val="22"/>
                                <w:szCs w:val="22"/>
                              </w:rPr>
                              <w:t xml:space="preserve">/carer cannot be reached, staff will proceed to contact the </w:t>
                            </w:r>
                            <w:r w:rsidRPr="003B1BB0">
                              <w:rPr>
                                <w:rFonts w:asciiTheme="minorBidi" w:hAnsiTheme="minorBidi"/>
                                <w:b/>
                                <w:bCs/>
                                <w:sz w:val="22"/>
                                <w:szCs w:val="22"/>
                              </w:rPr>
                              <w:t>alternative emergency contacts</w:t>
                            </w:r>
                            <w:r w:rsidRPr="003B1BB0">
                              <w:rPr>
                                <w:rFonts w:asciiTheme="minorBidi" w:hAnsiTheme="minorBidi"/>
                                <w:sz w:val="22"/>
                                <w:szCs w:val="22"/>
                              </w:rPr>
                              <w:t xml:space="preserve"> provided.</w:t>
                            </w:r>
                          </w:p>
                          <w:bookmarkEnd w:id="2"/>
                          <w:bookmarkEnd w:id="3"/>
                          <w:p w14:paraId="3A0C3BB9" w14:textId="77777777" w:rsidR="006C64D4" w:rsidRDefault="006C64D4" w:rsidP="006C64D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82FEDB" id="_x0000_s1027" style="position:absolute;left:0;text-align:left;margin-left:16.1pt;margin-top:1.05pt;width:555.55pt;height:218.1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" fillcolor="#d9f2d0 [665]" strokecolor="#042433" strokeweight="1.5pt">
                <v:stroke joinstyle="miter"/>
                <v:textbox>
                  <w:txbxContent>
                    <w:p w14:paraId="1F2ED361" w14:textId="49057588" w:rsidR="006C64D4" w:rsidRPr="003B1BB0" w:rsidRDefault="00C1114B" w:rsidP="006C64D4">
                      <w:pPr>
                        <w:rPr>
                          <w:rFonts w:asciiTheme="minorBidi" w:hAnsiTheme="minorBidi"/>
                          <w:b/>
                          <w:bCs/>
                        </w:rPr>
                      </w:pPr>
                      <w:bookmarkStart w:id="5" w:name="_Hlk207381101"/>
                      <w:bookmarkStart w:id="6" w:name="_Hlk207381139"/>
                      <w:r>
                        <w:rPr>
                          <w:rFonts w:asciiTheme="minorBidi" w:hAnsiTheme="minorBidi"/>
                          <w:b/>
                          <w:bCs/>
                        </w:rPr>
                        <w:t>Step</w:t>
                      </w:r>
                      <w:r w:rsidR="006C64D4" w:rsidRPr="003B1BB0">
                        <w:rPr>
                          <w:rFonts w:asciiTheme="minorBidi" w:hAnsiTheme="minorBidi"/>
                          <w:b/>
                          <w:bCs/>
                        </w:rPr>
                        <w:t xml:space="preserve"> 1 – Initial Contact</w:t>
                      </w:r>
                    </w:p>
                    <w:p w14:paraId="626FE85C" w14:textId="77777777" w:rsidR="006C64D4" w:rsidRPr="003B1BB0" w:rsidRDefault="006C64D4" w:rsidP="006C64D4">
                      <w:pPr>
                        <w:rPr>
                          <w:rFonts w:asciiTheme="minorBidi" w:hAnsiTheme="minorBidi"/>
                        </w:rPr>
                      </w:pPr>
                      <w:bookmarkStart w:id="7" w:name="_Hlk207381030"/>
                      <w:bookmarkEnd w:id="5"/>
                      <w:r w:rsidRPr="003B1BB0">
                        <w:rPr>
                          <w:rFonts w:asciiTheme="minorBidi" w:hAnsiTheme="minorBidi"/>
                        </w:rPr>
                        <w:t>If a child is absent without prior notification, this will trigger the nursery’s absence procedures.</w:t>
                      </w:r>
                    </w:p>
                    <w:p w14:paraId="7A320422" w14:textId="77777777" w:rsidR="006C64D4" w:rsidRPr="003B1BB0" w:rsidRDefault="006C64D4" w:rsidP="006C64D4">
                      <w:pPr>
                        <w:rPr>
                          <w:rFonts w:asciiTheme="minorBidi" w:hAnsiTheme="minorBidi"/>
                        </w:rPr>
                      </w:pPr>
                      <w:r w:rsidRPr="003B1BB0">
                        <w:rPr>
                          <w:rFonts w:asciiTheme="minorBidi" w:hAnsiTheme="minorBidi"/>
                        </w:rPr>
                        <w:t xml:space="preserve">On the </w:t>
                      </w:r>
                      <w:r w:rsidRPr="003B1BB0">
                        <w:rPr>
                          <w:rFonts w:asciiTheme="minorBidi" w:hAnsiTheme="minorBidi"/>
                          <w:b/>
                          <w:bCs/>
                        </w:rPr>
                        <w:t>first day of absence</w:t>
                      </w:r>
                      <w:r w:rsidRPr="003B1BB0">
                        <w:rPr>
                          <w:rFonts w:asciiTheme="minorBidi" w:hAnsiTheme="minorBidi"/>
                        </w:rPr>
                        <w:t>, staff will make every reasonable effort to contact the parent or carer to confirm the child’s safety. This may include:</w:t>
                      </w:r>
                    </w:p>
                    <w:p w14:paraId="6BD59013" w14:textId="77777777" w:rsidR="006C64D4" w:rsidRPr="003B1BB0" w:rsidRDefault="006C64D4" w:rsidP="006C64D4">
                      <w:pPr>
                        <w:numPr>
                          <w:ilvl w:val="0"/>
                          <w:numId w:val="1"/>
                        </w:numPr>
                        <w:rPr>
                          <w:rFonts w:asciiTheme="minorBidi" w:hAnsiTheme="minorBidi"/>
                        </w:rPr>
                      </w:pPr>
                      <w:r w:rsidRPr="003B1BB0">
                        <w:rPr>
                          <w:rFonts w:asciiTheme="minorBidi" w:hAnsiTheme="minorBidi"/>
                        </w:rPr>
                        <w:t xml:space="preserve">A phone call to the primary contact number </w:t>
                      </w:r>
                    </w:p>
                    <w:p w14:paraId="7B050F53" w14:textId="77777777" w:rsidR="006C64D4" w:rsidRPr="003B1BB0" w:rsidRDefault="006C64D4" w:rsidP="006C64D4">
                      <w:pPr>
                        <w:numPr>
                          <w:ilvl w:val="0"/>
                          <w:numId w:val="1"/>
                        </w:numPr>
                        <w:rPr>
                          <w:rFonts w:asciiTheme="minorBidi" w:hAnsiTheme="minorBidi"/>
                        </w:rPr>
                      </w:pPr>
                      <w:r w:rsidRPr="003B1BB0">
                        <w:rPr>
                          <w:rFonts w:asciiTheme="minorBidi" w:hAnsiTheme="minorBidi"/>
                        </w:rPr>
                        <w:t xml:space="preserve">An email </w:t>
                      </w:r>
                    </w:p>
                    <w:p w14:paraId="0C29EF0C" w14:textId="77777777" w:rsidR="006C64D4" w:rsidRPr="003B1BB0" w:rsidRDefault="006C64D4" w:rsidP="006C64D4">
                      <w:pPr>
                        <w:numPr>
                          <w:ilvl w:val="0"/>
                          <w:numId w:val="1"/>
                        </w:numPr>
                        <w:rPr>
                          <w:rFonts w:asciiTheme="minorBidi" w:hAnsiTheme="minorBidi"/>
                        </w:rPr>
                      </w:pPr>
                      <w:r w:rsidRPr="003B1BB0">
                        <w:rPr>
                          <w:rFonts w:asciiTheme="minorBidi" w:hAnsiTheme="minorBidi"/>
                        </w:rPr>
                        <w:t xml:space="preserve">A message via the </w:t>
                      </w:r>
                      <w:r w:rsidRPr="00462A38">
                        <w:rPr>
                          <w:rFonts w:asciiTheme="minorBidi" w:hAnsiTheme="minorBidi"/>
                          <w:b/>
                          <w:bCs/>
                        </w:rPr>
                        <w:t>I-</w:t>
                      </w:r>
                      <w:r w:rsidRPr="003B1BB0">
                        <w:rPr>
                          <w:rFonts w:asciiTheme="minorBidi" w:hAnsiTheme="minorBidi"/>
                          <w:b/>
                          <w:bCs/>
                        </w:rPr>
                        <w:t>Connect</w:t>
                      </w:r>
                      <w:r w:rsidRPr="003B1BB0">
                        <w:rPr>
                          <w:rFonts w:asciiTheme="minorBidi" w:hAnsiTheme="minorBidi"/>
                        </w:rPr>
                        <w:t xml:space="preserve"> system </w:t>
                      </w:r>
                    </w:p>
                    <w:p w14:paraId="3FC457A2" w14:textId="77777777" w:rsidR="006C64D4" w:rsidRPr="003B1BB0" w:rsidRDefault="006C64D4" w:rsidP="006C64D4">
                      <w:pPr>
                        <w:rPr>
                          <w:rFonts w:asciiTheme="minorBidi" w:hAnsiTheme="minorBidi"/>
                          <w:sz w:val="22"/>
                          <w:szCs w:val="22"/>
                        </w:rPr>
                      </w:pPr>
                      <w:r w:rsidRPr="003B1BB0">
                        <w:rPr>
                          <w:rFonts w:asciiTheme="minorBidi" w:hAnsiTheme="minorBidi"/>
                        </w:rPr>
                        <w:t>If the parent</w:t>
                      </w:r>
                      <w:r w:rsidRPr="003B1BB0">
                        <w:rPr>
                          <w:rFonts w:asciiTheme="minorBidi" w:hAnsiTheme="minorBidi"/>
                          <w:sz w:val="22"/>
                          <w:szCs w:val="22"/>
                        </w:rPr>
                        <w:t xml:space="preserve">/carer cannot be reached, staff will proceed to contact the </w:t>
                      </w:r>
                      <w:r w:rsidRPr="003B1BB0">
                        <w:rPr>
                          <w:rFonts w:asciiTheme="minorBidi" w:hAnsiTheme="minorBidi"/>
                          <w:b/>
                          <w:bCs/>
                          <w:sz w:val="22"/>
                          <w:szCs w:val="22"/>
                        </w:rPr>
                        <w:t>alternative emergency contacts</w:t>
                      </w:r>
                      <w:r w:rsidRPr="003B1BB0">
                        <w:rPr>
                          <w:rFonts w:asciiTheme="minorBidi" w:hAnsiTheme="minorBidi"/>
                          <w:sz w:val="22"/>
                          <w:szCs w:val="22"/>
                        </w:rPr>
                        <w:t xml:space="preserve"> provided.</w:t>
                      </w:r>
                    </w:p>
                    <w:bookmarkEnd w:id="6"/>
                    <w:bookmarkEnd w:id="7"/>
                    <w:p w14:paraId="3A0C3BB9" w14:textId="77777777" w:rsidR="006C64D4" w:rsidRDefault="006C64D4" w:rsidP="006C64D4">
                      <w:pPr>
                        <w:jc w:val="center"/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62978FD1" w14:textId="77777777" w:rsidR="00C1114B" w:rsidRDefault="00C1114B" w:rsidP="006C64D4">
      <w:pPr>
        <w:jc w:val="center"/>
        <w:rPr>
          <w:rFonts w:asciiTheme="minorBidi" w:hAnsiTheme="minorBidi"/>
          <w:b/>
          <w:bCs/>
          <w:noProof/>
          <w:sz w:val="32"/>
          <w:szCs w:val="32"/>
          <w:u w:val="single"/>
        </w:rPr>
      </w:pPr>
    </w:p>
    <w:p w14:paraId="0746D596" w14:textId="591D6426" w:rsidR="00C1114B" w:rsidRDefault="00462A38" w:rsidP="006C64D4">
      <w:pPr>
        <w:jc w:val="center"/>
      </w:pPr>
      <w:r>
        <w:rPr>
          <w:rFonts w:asciiTheme="minorBidi" w:hAnsiTheme="minorBidi"/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153931D" wp14:editId="315E52A8">
                <wp:simplePos x="0" y="0"/>
                <wp:positionH relativeFrom="margin">
                  <wp:posOffset>-184150</wp:posOffset>
                </wp:positionH>
                <wp:positionV relativeFrom="paragraph">
                  <wp:posOffset>6119173</wp:posOffset>
                </wp:positionV>
                <wp:extent cx="6946265" cy="2073275"/>
                <wp:effectExtent l="0" t="0" r="26035" b="22225"/>
                <wp:wrapNone/>
                <wp:docPr id="1130116435" name="Rectangle: Rounded Corner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6265" cy="2073275"/>
                        </a:xfrm>
                        <a:prstGeom prst="roundRect">
                          <a:avLst/>
                        </a:prstGeom>
                        <a:solidFill>
                          <a:srgbClr val="FFCCCC"/>
                        </a:solidFill>
                        <a:ln w="1905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196EEF1" w14:textId="7324B494" w:rsidR="006C64D4" w:rsidRPr="003B1BB0" w:rsidRDefault="00C1114B" w:rsidP="006C64D4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  <w:t>Step</w:t>
                            </w:r>
                            <w:r w:rsidR="006C64D4" w:rsidRPr="003B1BB0"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  <w:t xml:space="preserve"> 4 – Escalation to </w:t>
                            </w:r>
                            <w:r w:rsidR="006C64D4"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  <w:t>The Bridge Partnership</w:t>
                            </w:r>
                          </w:p>
                          <w:p w14:paraId="065965C0" w14:textId="77777777" w:rsidR="006C64D4" w:rsidRPr="003B1BB0" w:rsidRDefault="006C64D4" w:rsidP="006C64D4">
                            <w:pPr>
                              <w:rPr>
                                <w:rFonts w:asciiTheme="minorBidi" w:hAnsiTheme="minorBidi"/>
                              </w:rPr>
                            </w:pPr>
                            <w:r w:rsidRPr="003B1BB0">
                              <w:rPr>
                                <w:rFonts w:asciiTheme="minorBidi" w:hAnsiTheme="minorBidi"/>
                              </w:rPr>
                              <w:t xml:space="preserve">If contact remains unsuccessful after Stages 1–3, the </w:t>
                            </w:r>
                            <w:r w:rsidRPr="003B1BB0"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  <w:t>Manager on duty</w:t>
                            </w:r>
                            <w:r w:rsidRPr="003B1BB0">
                              <w:rPr>
                                <w:rFonts w:asciiTheme="minorBidi" w:hAnsiTheme="minorBidi"/>
                              </w:rPr>
                              <w:t xml:space="preserve"> must escalate the concern.</w:t>
                            </w:r>
                          </w:p>
                          <w:p w14:paraId="2EA13431" w14:textId="77777777" w:rsidR="006C64D4" w:rsidRPr="003B1BB0" w:rsidRDefault="006C64D4" w:rsidP="006C64D4">
                            <w:pPr>
                              <w:numPr>
                                <w:ilvl w:val="0"/>
                                <w:numId w:val="4"/>
                              </w:numPr>
                              <w:rPr>
                                <w:rFonts w:asciiTheme="minorBidi" w:hAnsiTheme="minorBidi"/>
                              </w:rPr>
                            </w:pPr>
                            <w:r w:rsidRPr="003B1BB0">
                              <w:rPr>
                                <w:rFonts w:asciiTheme="minorBidi" w:hAnsiTheme="minorBidi"/>
                              </w:rPr>
                              <w:t xml:space="preserve">The manager will contact </w:t>
                            </w:r>
                            <w:r w:rsidRPr="003B1BB0"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  <w:t>The Bridge Partnership</w:t>
                            </w:r>
                            <w:r w:rsidRPr="003B1BB0">
                              <w:rPr>
                                <w:rFonts w:asciiTheme="minorBidi" w:hAnsiTheme="minorBidi"/>
                              </w:rPr>
                              <w:t xml:space="preserve"> on </w:t>
                            </w:r>
                            <w:r w:rsidRPr="003B1BB0"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  <w:t>0161 603 4500</w:t>
                            </w:r>
                            <w:r w:rsidRPr="003B1BB0">
                              <w:rPr>
                                <w:rFonts w:asciiTheme="minorBidi" w:hAnsiTheme="minorBidi"/>
                              </w:rPr>
                              <w:t xml:space="preserve"> to report the child’s absence as a safeguarding concern.</w:t>
                            </w:r>
                          </w:p>
                          <w:p w14:paraId="795C138A" w14:textId="77777777" w:rsidR="006C64D4" w:rsidRPr="003B1BB0" w:rsidRDefault="006C64D4" w:rsidP="006C64D4">
                            <w:pPr>
                              <w:numPr>
                                <w:ilvl w:val="0"/>
                                <w:numId w:val="4"/>
                              </w:numPr>
                              <w:rPr>
                                <w:rFonts w:asciiTheme="minorBidi" w:hAnsiTheme="minorBidi"/>
                              </w:rPr>
                            </w:pPr>
                            <w:r w:rsidRPr="003B1BB0">
                              <w:rPr>
                                <w:rFonts w:asciiTheme="minorBidi" w:hAnsiTheme="minorBidi"/>
                              </w:rPr>
                              <w:t>The report will include details of all steps taken to make contact and seek advice on appropriate next actions.</w:t>
                            </w:r>
                          </w:p>
                          <w:p w14:paraId="59CC7C18" w14:textId="77777777" w:rsidR="006C64D4" w:rsidRDefault="006C64D4" w:rsidP="006C64D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53931D" id="_x0000_s1028" style="position:absolute;left:0;text-align:left;margin-left:-14.5pt;margin-top:481.8pt;width:546.95pt;height:163.2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" fillcolor="#fcc" strokecolor="#042433" strokeweight="1.5pt">
                <v:stroke joinstyle="miter"/>
                <v:textbox>
                  <w:txbxContent>
                    <w:p w14:paraId="3196EEF1" w14:textId="7324B494" w:rsidR="006C64D4" w:rsidRPr="003B1BB0" w:rsidRDefault="00C1114B" w:rsidP="006C64D4">
                      <w:pPr>
                        <w:rPr>
                          <w:rFonts w:asciiTheme="minorBidi" w:hAnsiTheme="minorBidi"/>
                          <w:b/>
                          <w:bCs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</w:rPr>
                        <w:t>Step</w:t>
                      </w:r>
                      <w:r w:rsidR="006C64D4" w:rsidRPr="003B1BB0">
                        <w:rPr>
                          <w:rFonts w:asciiTheme="minorBidi" w:hAnsiTheme="minorBidi"/>
                          <w:b/>
                          <w:bCs/>
                        </w:rPr>
                        <w:t xml:space="preserve"> 4 – Escalation to </w:t>
                      </w:r>
                      <w:r w:rsidR="006C64D4">
                        <w:rPr>
                          <w:rFonts w:asciiTheme="minorBidi" w:hAnsiTheme="minorBidi"/>
                          <w:b/>
                          <w:bCs/>
                        </w:rPr>
                        <w:t>The Bridge Partnership</w:t>
                      </w:r>
                    </w:p>
                    <w:p w14:paraId="065965C0" w14:textId="77777777" w:rsidR="006C64D4" w:rsidRPr="003B1BB0" w:rsidRDefault="006C64D4" w:rsidP="006C64D4">
                      <w:pPr>
                        <w:rPr>
                          <w:rFonts w:asciiTheme="minorBidi" w:hAnsiTheme="minorBidi"/>
                        </w:rPr>
                      </w:pPr>
                      <w:r w:rsidRPr="003B1BB0">
                        <w:rPr>
                          <w:rFonts w:asciiTheme="minorBidi" w:hAnsiTheme="minorBidi"/>
                        </w:rPr>
                        <w:t xml:space="preserve">If contact remains unsuccessful after Stages 1–3, the </w:t>
                      </w:r>
                      <w:r w:rsidRPr="003B1BB0">
                        <w:rPr>
                          <w:rFonts w:asciiTheme="minorBidi" w:hAnsiTheme="minorBidi"/>
                          <w:b/>
                          <w:bCs/>
                        </w:rPr>
                        <w:t>Manager on duty</w:t>
                      </w:r>
                      <w:r w:rsidRPr="003B1BB0">
                        <w:rPr>
                          <w:rFonts w:asciiTheme="minorBidi" w:hAnsiTheme="minorBidi"/>
                        </w:rPr>
                        <w:t xml:space="preserve"> must escalate the concern.</w:t>
                      </w:r>
                    </w:p>
                    <w:p w14:paraId="2EA13431" w14:textId="77777777" w:rsidR="006C64D4" w:rsidRPr="003B1BB0" w:rsidRDefault="006C64D4" w:rsidP="006C64D4">
                      <w:pPr>
                        <w:numPr>
                          <w:ilvl w:val="0"/>
                          <w:numId w:val="4"/>
                        </w:numPr>
                        <w:rPr>
                          <w:rFonts w:asciiTheme="minorBidi" w:hAnsiTheme="minorBidi"/>
                        </w:rPr>
                      </w:pPr>
                      <w:r w:rsidRPr="003B1BB0">
                        <w:rPr>
                          <w:rFonts w:asciiTheme="minorBidi" w:hAnsiTheme="minorBidi"/>
                        </w:rPr>
                        <w:t xml:space="preserve">The manager will contact </w:t>
                      </w:r>
                      <w:r w:rsidRPr="003B1BB0">
                        <w:rPr>
                          <w:rFonts w:asciiTheme="minorBidi" w:hAnsiTheme="minorBidi"/>
                          <w:b/>
                          <w:bCs/>
                        </w:rPr>
                        <w:t>The Bridge Partnership</w:t>
                      </w:r>
                      <w:r w:rsidRPr="003B1BB0">
                        <w:rPr>
                          <w:rFonts w:asciiTheme="minorBidi" w:hAnsiTheme="minorBidi"/>
                        </w:rPr>
                        <w:t xml:space="preserve"> on </w:t>
                      </w:r>
                      <w:r w:rsidRPr="003B1BB0">
                        <w:rPr>
                          <w:rFonts w:asciiTheme="minorBidi" w:hAnsiTheme="minorBidi"/>
                          <w:b/>
                          <w:bCs/>
                        </w:rPr>
                        <w:t>0161 603 4500</w:t>
                      </w:r>
                      <w:r w:rsidRPr="003B1BB0">
                        <w:rPr>
                          <w:rFonts w:asciiTheme="minorBidi" w:hAnsiTheme="minorBidi"/>
                        </w:rPr>
                        <w:t xml:space="preserve"> to report the child’s absence as a safeguarding concern.</w:t>
                      </w:r>
                    </w:p>
                    <w:p w14:paraId="795C138A" w14:textId="77777777" w:rsidR="006C64D4" w:rsidRPr="003B1BB0" w:rsidRDefault="006C64D4" w:rsidP="006C64D4">
                      <w:pPr>
                        <w:numPr>
                          <w:ilvl w:val="0"/>
                          <w:numId w:val="4"/>
                        </w:numPr>
                        <w:rPr>
                          <w:rFonts w:asciiTheme="minorBidi" w:hAnsiTheme="minorBidi"/>
                        </w:rPr>
                      </w:pPr>
                      <w:r w:rsidRPr="003B1BB0">
                        <w:rPr>
                          <w:rFonts w:asciiTheme="minorBidi" w:hAnsiTheme="minorBidi"/>
                        </w:rPr>
                        <w:t>The report will include details of all steps taken to make contact and seek advice on appropriate next actions.</w:t>
                      </w:r>
                    </w:p>
                    <w:p w14:paraId="59CC7C18" w14:textId="77777777" w:rsidR="006C64D4" w:rsidRDefault="006C64D4" w:rsidP="006C64D4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Theme="minorBidi" w:hAnsiTheme="minorBidi"/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C608EFF" wp14:editId="0381E1A8">
                <wp:simplePos x="0" y="0"/>
                <wp:positionH relativeFrom="column">
                  <wp:posOffset>3062605</wp:posOffset>
                </wp:positionH>
                <wp:positionV relativeFrom="paragraph">
                  <wp:posOffset>2057087</wp:posOffset>
                </wp:positionV>
                <wp:extent cx="286385" cy="299720"/>
                <wp:effectExtent l="19050" t="0" r="18415" b="43180"/>
                <wp:wrapNone/>
                <wp:docPr id="1837705131" name="Arrow: Dow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385" cy="29972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956CB8" id="Arrow: Down 1" o:spid="_x0000_s1026" type="#_x0000_t67" style="position:absolute;margin-left:241.15pt;margin-top:162pt;width:22.55pt;height:23.6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" adj="11281" fillcolor="#156082 [3204]" strokecolor="#030e13 [484]" strokeweight="1pt"/>
            </w:pict>
          </mc:Fallback>
        </mc:AlternateContent>
      </w:r>
      <w:r>
        <w:rPr>
          <w:rFonts w:asciiTheme="minorBidi" w:hAnsiTheme="minorBidi"/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D9C616" wp14:editId="5797FD17">
                <wp:simplePos x="0" y="0"/>
                <wp:positionH relativeFrom="margin">
                  <wp:posOffset>-142875</wp:posOffset>
                </wp:positionH>
                <wp:positionV relativeFrom="paragraph">
                  <wp:posOffset>2407920</wp:posOffset>
                </wp:positionV>
                <wp:extent cx="6946265" cy="1528445"/>
                <wp:effectExtent l="0" t="0" r="26035" b="14605"/>
                <wp:wrapNone/>
                <wp:docPr id="948867513" name="Rectangle: Rounded Corner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6265" cy="1528445"/>
                        </a:xfrm>
                        <a:prstGeom prst="roundRect">
                          <a:avLst/>
                        </a:prstGeom>
                        <a:solidFill>
                          <a:srgbClr val="FFFFCC"/>
                        </a:solidFill>
                        <a:ln w="1905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EDCCF42" w14:textId="2D444D74" w:rsidR="006C64D4" w:rsidRPr="003B1BB0" w:rsidRDefault="00C1114B" w:rsidP="006C64D4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  <w:t>Step</w:t>
                            </w:r>
                            <w:r w:rsidR="006C64D4" w:rsidRPr="003B1BB0"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  <w:t xml:space="preserve"> 2 – Re</w:t>
                            </w:r>
                            <w:r w:rsidR="0064716F"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  <w:t>-</w:t>
                            </w:r>
                            <w:r w:rsidR="006C64D4" w:rsidRPr="003B1BB0"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  <w:t>attempt Contact</w:t>
                            </w:r>
                            <w:r w:rsidR="004F5791"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78081C92" w14:textId="77777777" w:rsidR="006C64D4" w:rsidRPr="003B1BB0" w:rsidRDefault="006C64D4" w:rsidP="006C64D4">
                            <w:pPr>
                              <w:rPr>
                                <w:rFonts w:asciiTheme="minorBidi" w:hAnsiTheme="minorBidi"/>
                              </w:rPr>
                            </w:pPr>
                            <w:bookmarkStart w:id="4" w:name="_Hlk207889703"/>
                            <w:r w:rsidRPr="003B1BB0">
                              <w:rPr>
                                <w:rFonts w:asciiTheme="minorBidi" w:hAnsiTheme="minorBidi"/>
                              </w:rPr>
                              <w:t xml:space="preserve">If contact cannot be made during Stage 1, the </w:t>
                            </w:r>
                            <w:r w:rsidRPr="003B1BB0"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  <w:t>Manager on duty</w:t>
                            </w:r>
                            <w:r w:rsidRPr="003B1BB0">
                              <w:rPr>
                                <w:rFonts w:asciiTheme="minorBidi" w:hAnsiTheme="minorBidi"/>
                              </w:rPr>
                              <w:t xml:space="preserve"> is responsible for taking all reasonable steps to ensure the child’s safety.</w:t>
                            </w:r>
                          </w:p>
                          <w:p w14:paraId="6A3D0825" w14:textId="426F1FC6" w:rsidR="006C64D4" w:rsidRPr="0064716F" w:rsidRDefault="006C64D4" w:rsidP="0064716F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Theme="minorBidi" w:hAnsiTheme="minorBidi"/>
                              </w:rPr>
                            </w:pPr>
                            <w:r w:rsidRPr="003B1BB0">
                              <w:rPr>
                                <w:rFonts w:asciiTheme="minorBidi" w:hAnsiTheme="minorBidi"/>
                              </w:rPr>
                              <w:t>The manager will</w:t>
                            </w:r>
                            <w:r w:rsidR="0064716F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r w:rsidRPr="0064716F">
                              <w:rPr>
                                <w:rFonts w:asciiTheme="minorBidi" w:hAnsiTheme="minorBidi"/>
                              </w:rPr>
                              <w:t>reattempt the contact methods outlined in Stage 1</w:t>
                            </w:r>
                            <w:r w:rsidR="0064716F">
                              <w:rPr>
                                <w:rFonts w:asciiTheme="minorBidi" w:hAnsiTheme="minorBidi"/>
                              </w:rPr>
                              <w:t xml:space="preserve">, until they are satisfied the child is safe or move to stage 3.   </w:t>
                            </w:r>
                          </w:p>
                          <w:bookmarkEnd w:id="4"/>
                          <w:p w14:paraId="556F14A2" w14:textId="77777777" w:rsidR="006C64D4" w:rsidRDefault="006C64D4" w:rsidP="006C64D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D9C616" id="_x0000_s1029" style="position:absolute;left:0;text-align:left;margin-left:-11.25pt;margin-top:189.6pt;width:546.95pt;height:120.3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" fillcolor="#ffc" strokecolor="#042433" strokeweight="1.5pt">
                <v:stroke joinstyle="miter"/>
                <v:textbox>
                  <w:txbxContent>
                    <w:p w14:paraId="7EDCCF42" w14:textId="2D444D74" w:rsidR="006C64D4" w:rsidRPr="003B1BB0" w:rsidRDefault="00C1114B" w:rsidP="006C64D4">
                      <w:pPr>
                        <w:rPr>
                          <w:rFonts w:asciiTheme="minorBidi" w:hAnsiTheme="minorBidi"/>
                          <w:b/>
                          <w:bCs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</w:rPr>
                        <w:t>Step</w:t>
                      </w:r>
                      <w:r w:rsidR="006C64D4" w:rsidRPr="003B1BB0">
                        <w:rPr>
                          <w:rFonts w:asciiTheme="minorBidi" w:hAnsiTheme="minorBidi"/>
                          <w:b/>
                          <w:bCs/>
                        </w:rPr>
                        <w:t xml:space="preserve"> 2 – Re</w:t>
                      </w:r>
                      <w:r w:rsidR="0064716F">
                        <w:rPr>
                          <w:rFonts w:asciiTheme="minorBidi" w:hAnsiTheme="minorBidi"/>
                          <w:b/>
                          <w:bCs/>
                        </w:rPr>
                        <w:t>-</w:t>
                      </w:r>
                      <w:r w:rsidR="006C64D4" w:rsidRPr="003B1BB0">
                        <w:rPr>
                          <w:rFonts w:asciiTheme="minorBidi" w:hAnsiTheme="minorBidi"/>
                          <w:b/>
                          <w:bCs/>
                        </w:rPr>
                        <w:t>attempt Contact</w:t>
                      </w:r>
                      <w:r w:rsidR="004F5791">
                        <w:rPr>
                          <w:rFonts w:asciiTheme="minorBidi" w:hAnsiTheme="minorBidi"/>
                          <w:b/>
                          <w:bCs/>
                        </w:rPr>
                        <w:t xml:space="preserve"> </w:t>
                      </w:r>
                    </w:p>
                    <w:p w14:paraId="78081C92" w14:textId="77777777" w:rsidR="006C64D4" w:rsidRPr="003B1BB0" w:rsidRDefault="006C64D4" w:rsidP="006C64D4">
                      <w:pPr>
                        <w:rPr>
                          <w:rFonts w:asciiTheme="minorBidi" w:hAnsiTheme="minorBidi"/>
                        </w:rPr>
                      </w:pPr>
                      <w:bookmarkStart w:id="9" w:name="_Hlk207889703"/>
                      <w:r w:rsidRPr="003B1BB0">
                        <w:rPr>
                          <w:rFonts w:asciiTheme="minorBidi" w:hAnsiTheme="minorBidi"/>
                        </w:rPr>
                        <w:t xml:space="preserve">If contact cannot be made during Stage 1, the </w:t>
                      </w:r>
                      <w:r w:rsidRPr="003B1BB0">
                        <w:rPr>
                          <w:rFonts w:asciiTheme="minorBidi" w:hAnsiTheme="minorBidi"/>
                          <w:b/>
                          <w:bCs/>
                        </w:rPr>
                        <w:t>Manager on duty</w:t>
                      </w:r>
                      <w:r w:rsidRPr="003B1BB0">
                        <w:rPr>
                          <w:rFonts w:asciiTheme="minorBidi" w:hAnsiTheme="minorBidi"/>
                        </w:rPr>
                        <w:t xml:space="preserve"> is responsible for taking all reasonable steps to ensure the child’s safety.</w:t>
                      </w:r>
                    </w:p>
                    <w:p w14:paraId="6A3D0825" w14:textId="426F1FC6" w:rsidR="006C64D4" w:rsidRPr="0064716F" w:rsidRDefault="006C64D4" w:rsidP="0064716F">
                      <w:pPr>
                        <w:numPr>
                          <w:ilvl w:val="0"/>
                          <w:numId w:val="2"/>
                        </w:numPr>
                        <w:rPr>
                          <w:rFonts w:asciiTheme="minorBidi" w:hAnsiTheme="minorBidi"/>
                        </w:rPr>
                      </w:pPr>
                      <w:r w:rsidRPr="003B1BB0">
                        <w:rPr>
                          <w:rFonts w:asciiTheme="minorBidi" w:hAnsiTheme="minorBidi"/>
                        </w:rPr>
                        <w:t>The manager will</w:t>
                      </w:r>
                      <w:r w:rsidR="0064716F">
                        <w:rPr>
                          <w:rFonts w:asciiTheme="minorBidi" w:hAnsiTheme="minorBidi"/>
                        </w:rPr>
                        <w:t xml:space="preserve"> </w:t>
                      </w:r>
                      <w:r w:rsidRPr="0064716F">
                        <w:rPr>
                          <w:rFonts w:asciiTheme="minorBidi" w:hAnsiTheme="minorBidi"/>
                        </w:rPr>
                        <w:t>reattempt the contact methods outlined in Stage 1</w:t>
                      </w:r>
                      <w:r w:rsidR="0064716F">
                        <w:rPr>
                          <w:rFonts w:asciiTheme="minorBidi" w:hAnsiTheme="minorBidi"/>
                        </w:rPr>
                        <w:t xml:space="preserve">, until they are satisfied the child is safe or move to stage 3.   </w:t>
                      </w:r>
                    </w:p>
                    <w:bookmarkEnd w:id="9"/>
                    <w:p w14:paraId="556F14A2" w14:textId="77777777" w:rsidR="006C64D4" w:rsidRDefault="006C64D4" w:rsidP="006C64D4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Theme="minorBidi" w:hAnsiTheme="minorBidi"/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28BAB00" wp14:editId="318637D3">
                <wp:simplePos x="0" y="0"/>
                <wp:positionH relativeFrom="column">
                  <wp:posOffset>3042920</wp:posOffset>
                </wp:positionH>
                <wp:positionV relativeFrom="paragraph">
                  <wp:posOffset>3948430</wp:posOffset>
                </wp:positionV>
                <wp:extent cx="286385" cy="299720"/>
                <wp:effectExtent l="19050" t="0" r="18415" b="43180"/>
                <wp:wrapNone/>
                <wp:docPr id="542479551" name="Arrow: Dow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385" cy="29972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4A434A" id="Arrow: Down 1" o:spid="_x0000_s1026" type="#_x0000_t67" style="position:absolute;margin-left:239.6pt;margin-top:310.9pt;width:22.55pt;height:23.6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" adj="11281" fillcolor="#156082 [3204]" strokecolor="#030e13 [484]" strokeweight="1pt"/>
            </w:pict>
          </mc:Fallback>
        </mc:AlternateContent>
      </w:r>
    </w:p>
    <w:sectPr w:rsidR="00C1114B" w:rsidSect="006C64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072F6"/>
    <w:multiLevelType w:val="multilevel"/>
    <w:tmpl w:val="31AC0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483D9C"/>
    <w:multiLevelType w:val="multilevel"/>
    <w:tmpl w:val="A692B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E5C6E31"/>
    <w:multiLevelType w:val="multilevel"/>
    <w:tmpl w:val="322C4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FBA6656"/>
    <w:multiLevelType w:val="multilevel"/>
    <w:tmpl w:val="6A604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6585554">
    <w:abstractNumId w:val="0"/>
  </w:num>
  <w:num w:numId="2" w16cid:durableId="468013178">
    <w:abstractNumId w:val="3"/>
  </w:num>
  <w:num w:numId="3" w16cid:durableId="427426318">
    <w:abstractNumId w:val="1"/>
  </w:num>
  <w:num w:numId="4" w16cid:durableId="21411433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4D4"/>
    <w:rsid w:val="003D090F"/>
    <w:rsid w:val="0044178D"/>
    <w:rsid w:val="00462A38"/>
    <w:rsid w:val="004A5F77"/>
    <w:rsid w:val="004F5791"/>
    <w:rsid w:val="0064716F"/>
    <w:rsid w:val="006C64D4"/>
    <w:rsid w:val="009D6E32"/>
    <w:rsid w:val="00C1114B"/>
    <w:rsid w:val="00C52B7C"/>
    <w:rsid w:val="00DD6BA6"/>
    <w:rsid w:val="00F732AD"/>
    <w:rsid w:val="00FB5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DA34A2"/>
  <w15:chartTrackingRefBased/>
  <w15:docId w15:val="{5C196785-73CE-4CFF-9FD0-1B92144F5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64D4"/>
  </w:style>
  <w:style w:type="paragraph" w:styleId="Heading1">
    <w:name w:val="heading 1"/>
    <w:basedOn w:val="Normal"/>
    <w:next w:val="Normal"/>
    <w:link w:val="Heading1Char"/>
    <w:uiPriority w:val="9"/>
    <w:qFormat/>
    <w:rsid w:val="006C64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64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64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64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64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64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64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64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64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64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64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64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64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64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64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64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64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64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64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64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64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64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64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64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64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64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64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64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64D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9D3B330FE6654391C8E6F4A1A977DB" ma:contentTypeVersion="8" ma:contentTypeDescription="Create a new document." ma:contentTypeScope="" ma:versionID="f59b44756724bbdc1ab5a423ca64c109">
  <xsd:schema xmlns:xsd="http://www.w3.org/2001/XMLSchema" xmlns:xs="http://www.w3.org/2001/XMLSchema" xmlns:p="http://schemas.microsoft.com/office/2006/metadata/properties" xmlns:ns2="df03b23a-fe01-43b8-91dd-ffe2a702c900" xmlns:ns3="4ad316e6-da9a-4a37-bc3f-6cf6d73b2901" targetNamespace="http://schemas.microsoft.com/office/2006/metadata/properties" ma:root="true" ma:fieldsID="e10607cdb4cd4e80c5c274b862ac0f0c" ns2:_="" ns3:_="">
    <xsd:import namespace="df03b23a-fe01-43b8-91dd-ffe2a702c900"/>
    <xsd:import namespace="4ad316e6-da9a-4a37-bc3f-6cf6d73b29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03b23a-fe01-43b8-91dd-ffe2a702c9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d316e6-da9a-4a37-bc3f-6cf6d73b290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DBC4C7-1721-48A2-BEF6-0878728C7D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03b23a-fe01-43b8-91dd-ffe2a702c900"/>
    <ds:schemaRef ds:uri="4ad316e6-da9a-4a37-bc3f-6cf6d73b29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07A124-6DB3-46E8-BC27-BE6A06D1621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B2A3C1B-357A-4A76-B76A-A4FEFC1415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137E188-60A6-43F2-9334-E12E0287A6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Fielding, David</dc:creator>
  <cp:keywords/>
  <dc:description/>
  <cp:lastModifiedBy>Williamson, Anneka</cp:lastModifiedBy>
  <cp:revision>2</cp:revision>
  <dcterms:created xsi:type="dcterms:W3CDTF">2026-06-17T11:20:00Z</dcterms:created>
  <dcterms:modified xsi:type="dcterms:W3CDTF">2026-06-17T11:20:00Z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0x010100D69D3B330FE6654391C8E6F4A1A977DB</vt:lpwstr>
  </property>
</Properties>
</file>